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833" w:rsidRDefault="00A10CB8" w:rsidP="00351833">
      <w:pPr>
        <w:spacing w:line="240" w:lineRule="exact"/>
        <w:jc w:val="both"/>
        <w:rPr>
          <w:rFonts w:ascii="Calibri" w:eastAsia="Times New Roman" w:hAnsi="Calibri" w:cs="Calibri"/>
          <w:snapToGrid w:val="0"/>
          <w:sz w:val="28"/>
        </w:rPr>
      </w:pPr>
      <w:r>
        <w:rPr>
          <w:rFonts w:ascii="Calibri" w:eastAsia="Times New Roman" w:hAnsi="Calibri" w:cs="Calibri"/>
          <w:snapToGrid w:val="0"/>
          <w:sz w:val="28"/>
        </w:rPr>
        <w:pict w14:anchorId="4A8FB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38pt">
            <v:imagedata r:id="rId8" o:title="2010 Hierarchy design - risk assessment"/>
          </v:shape>
        </w:pict>
      </w:r>
    </w:p>
    <w:p w:rsidR="00497737" w:rsidRDefault="00497737" w:rsidP="00351833">
      <w:pPr>
        <w:spacing w:line="240" w:lineRule="exact"/>
        <w:jc w:val="both"/>
        <w:rPr>
          <w:rFonts w:ascii="Calibri" w:eastAsia="Times New Roman" w:hAnsi="Calibri" w:cs="Calibri"/>
          <w:snapToGrid w:val="0"/>
          <w:sz w:val="28"/>
        </w:rPr>
      </w:pPr>
    </w:p>
    <w:p w:rsidR="00497737" w:rsidRDefault="00497737" w:rsidP="00351833">
      <w:pPr>
        <w:spacing w:line="240" w:lineRule="exact"/>
        <w:jc w:val="both"/>
        <w:rPr>
          <w:rFonts w:ascii="Calibri" w:eastAsia="Times New Roman" w:hAnsi="Calibri" w:cs="Calibri"/>
          <w:snapToGrid w:val="0"/>
          <w:sz w:val="28"/>
        </w:rPr>
      </w:pPr>
    </w:p>
    <w:p w:rsidR="00497737" w:rsidRDefault="00497737" w:rsidP="00351833">
      <w:pPr>
        <w:spacing w:line="240" w:lineRule="exact"/>
        <w:jc w:val="both"/>
        <w:rPr>
          <w:rFonts w:ascii="Calibri" w:eastAsia="Times New Roman" w:hAnsi="Calibri" w:cs="Calibri"/>
          <w:snapToGrid w:val="0"/>
          <w:sz w:val="28"/>
        </w:rPr>
      </w:pPr>
    </w:p>
    <w:p w:rsidR="00497737" w:rsidRDefault="00497737" w:rsidP="00351833">
      <w:pPr>
        <w:spacing w:line="240" w:lineRule="exact"/>
        <w:jc w:val="both"/>
        <w:rPr>
          <w:rFonts w:ascii="Calibri" w:eastAsia="Times New Roman" w:hAnsi="Calibri" w:cs="Calibri"/>
          <w:snapToGrid w:val="0"/>
          <w:sz w:val="28"/>
        </w:rPr>
      </w:pPr>
      <w:r>
        <w:rPr>
          <w:rFonts w:ascii="Times New Roman" w:eastAsiaTheme="minorHAnsi" w:hAnsi="Times New Roman" w:cs="Times New Roman"/>
          <w:noProof/>
          <w:lang w:val="en-AU" w:eastAsia="en-AU"/>
        </w:rPr>
        <mc:AlternateContent>
          <mc:Choice Requires="wps">
            <w:drawing>
              <wp:anchor distT="0" distB="0" distL="114300" distR="114300" simplePos="0" relativeHeight="251663360" behindDoc="0" locked="0" layoutInCell="1" allowOverlap="1" wp14:anchorId="7E87F34E" wp14:editId="2255007C">
                <wp:simplePos x="0" y="0"/>
                <wp:positionH relativeFrom="page">
                  <wp:posOffset>409433</wp:posOffset>
                </wp:positionH>
                <wp:positionV relativeFrom="page">
                  <wp:posOffset>3384645</wp:posOffset>
                </wp:positionV>
                <wp:extent cx="5362575" cy="4230806"/>
                <wp:effectExtent l="0" t="0" r="9525" b="17780"/>
                <wp:wrapSquare wrapText="bothSides"/>
                <wp:docPr id="9" name="Text Box 9"/>
                <wp:cNvGraphicFramePr/>
                <a:graphic xmlns:a="http://schemas.openxmlformats.org/drawingml/2006/main">
                  <a:graphicData uri="http://schemas.microsoft.com/office/word/2010/wordprocessingShape">
                    <wps:wsp>
                      <wps:cNvSpPr txBox="1"/>
                      <wps:spPr>
                        <a:xfrm>
                          <a:off x="0" y="0"/>
                          <a:ext cx="5362575" cy="423080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A10CB8" w:rsidRDefault="00A10CB8" w:rsidP="00497737">
                            <w:pPr>
                              <w:pStyle w:val="MRCCCoverHeading"/>
                              <w:rPr>
                                <w:sz w:val="56"/>
                              </w:rPr>
                            </w:pPr>
                            <w:r w:rsidRPr="003720E4">
                              <w:rPr>
                                <w:sz w:val="56"/>
                              </w:rPr>
                              <w:t xml:space="preserve">Event Risk </w:t>
                            </w:r>
                          </w:p>
                          <w:p w:rsidR="00A10CB8" w:rsidRPr="003720E4" w:rsidRDefault="00A10CB8" w:rsidP="00497737">
                            <w:pPr>
                              <w:pStyle w:val="MRCCCoverHeading"/>
                              <w:rPr>
                                <w:sz w:val="56"/>
                              </w:rPr>
                            </w:pPr>
                            <w:r>
                              <w:rPr>
                                <w:sz w:val="56"/>
                              </w:rPr>
                              <w:t xml:space="preserve">Management </w:t>
                            </w:r>
                          </w:p>
                          <w:p w:rsidR="00A10CB8" w:rsidRDefault="00A10CB8" w:rsidP="00497737">
                            <w:pPr>
                              <w:rPr>
                                <w:rFonts w:ascii="Arial" w:hAnsi="Arial"/>
                                <w:i/>
                                <w:color w:val="FFFFFF" w:themeColor="background1"/>
                                <w:sz w:val="44"/>
                                <w:szCs w:val="44"/>
                              </w:rPr>
                            </w:pPr>
                          </w:p>
                          <w:p w:rsidR="00A10CB8" w:rsidRPr="002D7AE9" w:rsidRDefault="00A10CB8" w:rsidP="00497737">
                            <w:pPr>
                              <w:rPr>
                                <w:rFonts w:ascii="Arial" w:hAnsi="Arial"/>
                                <w:i/>
                                <w:color w:val="FFFFFF" w:themeColor="background1"/>
                                <w:sz w:val="44"/>
                                <w:szCs w:val="44"/>
                              </w:rPr>
                            </w:pPr>
                            <w:r w:rsidRPr="002D7AE9">
                              <w:rPr>
                                <w:rFonts w:ascii="Arial" w:hAnsi="Arial"/>
                                <w:i/>
                                <w:color w:val="FFFFFF" w:themeColor="background1"/>
                                <w:sz w:val="44"/>
                                <w:szCs w:val="44"/>
                              </w:rPr>
                              <w:t>&lt;Enter event Name&gt;</w:t>
                            </w:r>
                            <w:r w:rsidRPr="007F7292">
                              <w:rPr>
                                <w:rFonts w:ascii="Calibri" w:eastAsia="Times New Roman" w:hAnsi="Calibri" w:cs="Calibri"/>
                                <w:snapToGrid w:val="0"/>
                                <w:color w:val="FF0000"/>
                                <w:sz w:val="44"/>
                                <w:szCs w:val="44"/>
                              </w:rPr>
                              <w:t>*</w:t>
                            </w:r>
                          </w:p>
                          <w:p w:rsidR="00A10CB8" w:rsidRPr="007F7292" w:rsidRDefault="00A10CB8" w:rsidP="00497737">
                            <w:pPr>
                              <w:rPr>
                                <w:rFonts w:ascii="Arial" w:hAnsi="Arial"/>
                                <w:i/>
                                <w:color w:val="FFFFFF" w:themeColor="background1"/>
                                <w:sz w:val="44"/>
                                <w:szCs w:val="44"/>
                              </w:rPr>
                            </w:pPr>
                            <w:r w:rsidRPr="007F7292">
                              <w:rPr>
                                <w:rFonts w:ascii="Arial" w:hAnsi="Arial"/>
                                <w:i/>
                                <w:color w:val="FFFFFF" w:themeColor="background1"/>
                                <w:sz w:val="44"/>
                                <w:szCs w:val="44"/>
                              </w:rPr>
                              <w:t>&lt;Enter event Date&gt;</w:t>
                            </w:r>
                            <w:r w:rsidRPr="007F7292">
                              <w:rPr>
                                <w:rFonts w:ascii="Calibri" w:eastAsia="Times New Roman" w:hAnsi="Calibri" w:cs="Calibri"/>
                                <w:snapToGrid w:val="0"/>
                                <w:color w:val="FF0000"/>
                                <w:sz w:val="44"/>
                                <w:szCs w:val="44"/>
                              </w:rPr>
                              <w:t>*</w:t>
                            </w:r>
                          </w:p>
                          <w:p w:rsidR="00A10CB8" w:rsidRPr="007F7292" w:rsidRDefault="00A10CB8" w:rsidP="00C333E0">
                            <w:pPr>
                              <w:rPr>
                                <w:rFonts w:ascii="Arial" w:hAnsi="Arial"/>
                                <w:i/>
                                <w:color w:val="FFFFFF" w:themeColor="background1"/>
                                <w:sz w:val="44"/>
                                <w:szCs w:val="44"/>
                              </w:rPr>
                            </w:pPr>
                            <w:r w:rsidRPr="007F7292">
                              <w:rPr>
                                <w:rFonts w:ascii="Arial" w:hAnsi="Arial"/>
                                <w:i/>
                                <w:color w:val="FFFFFF" w:themeColor="background1"/>
                                <w:sz w:val="44"/>
                                <w:szCs w:val="44"/>
                              </w:rPr>
                              <w:t>&lt;Enter event Location&gt;</w:t>
                            </w:r>
                            <w:r w:rsidRPr="007F7292">
                              <w:rPr>
                                <w:rFonts w:ascii="Calibri" w:eastAsia="Times New Roman" w:hAnsi="Calibri" w:cs="Calibri"/>
                                <w:snapToGrid w:val="0"/>
                                <w:color w:val="FF0000"/>
                                <w:sz w:val="44"/>
                                <w:szCs w:val="44"/>
                              </w:rPr>
                              <w:t>*</w:t>
                            </w:r>
                          </w:p>
                          <w:p w:rsidR="00A10CB8" w:rsidRDefault="00A10CB8" w:rsidP="00497737">
                            <w:pPr>
                              <w:rPr>
                                <w:rFonts w:ascii="Arial" w:hAnsi="Arial"/>
                                <w:i/>
                                <w:color w:val="FFFFFF" w:themeColor="background1"/>
                                <w:sz w:val="44"/>
                                <w:szCs w:val="44"/>
                              </w:rPr>
                            </w:pPr>
                          </w:p>
                          <w:p w:rsidR="00A10CB8" w:rsidRPr="002900B8" w:rsidRDefault="00A10CB8" w:rsidP="00497737">
                            <w:pPr>
                              <w:rPr>
                                <w:rFonts w:ascii="Arial" w:hAnsi="Arial"/>
                                <w:i/>
                                <w:color w:val="FFFFFF" w:themeColor="background1"/>
                                <w:sz w:val="28"/>
                                <w:szCs w:val="28"/>
                              </w:rPr>
                            </w:pPr>
                            <w:r w:rsidRPr="002900B8">
                              <w:rPr>
                                <w:rFonts w:ascii="Arial" w:hAnsi="Arial"/>
                                <w:i/>
                                <w:color w:val="FFFFFF" w:themeColor="background1"/>
                                <w:sz w:val="28"/>
                                <w:szCs w:val="28"/>
                              </w:rPr>
                              <w:t>You may choose to include your C</w:t>
                            </w:r>
                            <w:r>
                              <w:rPr>
                                <w:rFonts w:ascii="Arial" w:hAnsi="Arial"/>
                                <w:i/>
                                <w:color w:val="FFFFFF" w:themeColor="background1"/>
                                <w:sz w:val="28"/>
                                <w:szCs w:val="28"/>
                              </w:rPr>
                              <w:t>OVID</w:t>
                            </w:r>
                            <w:r w:rsidRPr="002900B8">
                              <w:rPr>
                                <w:rFonts w:ascii="Arial" w:hAnsi="Arial"/>
                                <w:i/>
                                <w:color w:val="FFFFFF" w:themeColor="background1"/>
                                <w:sz w:val="28"/>
                                <w:szCs w:val="28"/>
                              </w:rPr>
                              <w:t xml:space="preserve"> Safe Plan in this Risk Management Plan or you may choose to complete it as a separate document</w:t>
                            </w:r>
                            <w:r>
                              <w:rPr>
                                <w:rFonts w:ascii="Arial" w:hAnsi="Arial"/>
                                <w:i/>
                                <w:color w:val="FFFFFF" w:themeColor="background1"/>
                                <w:sz w:val="28"/>
                                <w:szCs w:val="28"/>
                              </w:rPr>
                              <w:t>. However, COVID Safe considerations must be taken into account when planning your event and included as part of your risk management documentation.</w:t>
                            </w:r>
                            <w:r w:rsidRPr="002900B8">
                              <w:rPr>
                                <w:rFonts w:ascii="Arial" w:hAnsi="Arial"/>
                                <w:i/>
                                <w:color w:val="FFFFFF" w:themeColor="background1"/>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87F34E" id="_x0000_t202" coordsize="21600,21600" o:spt="202" path="m,l,21600r21600,l21600,xe">
                <v:stroke joinstyle="miter"/>
                <v:path gradientshapeok="t" o:connecttype="rect"/>
              </v:shapetype>
              <v:shape id="Text Box 9" o:spid="_x0000_s1026" type="#_x0000_t202" style="position:absolute;left:0;text-align:left;margin-left:32.25pt;margin-top:266.5pt;width:422.25pt;height:333.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" filled="f" stroked="f">
                <v:textbox inset="0,0,0,0">
                  <w:txbxContent>
                    <w:p w:rsidR="00A10CB8" w:rsidRDefault="00A10CB8" w:rsidP="00497737">
                      <w:pPr>
                        <w:pStyle w:val="MRCCCoverHeading"/>
                        <w:rPr>
                          <w:sz w:val="56"/>
                        </w:rPr>
                      </w:pPr>
                      <w:r w:rsidRPr="003720E4">
                        <w:rPr>
                          <w:sz w:val="56"/>
                        </w:rPr>
                        <w:t xml:space="preserve">Event Risk </w:t>
                      </w:r>
                    </w:p>
                    <w:p w:rsidR="00A10CB8" w:rsidRPr="003720E4" w:rsidRDefault="00A10CB8" w:rsidP="00497737">
                      <w:pPr>
                        <w:pStyle w:val="MRCCCoverHeading"/>
                        <w:rPr>
                          <w:sz w:val="56"/>
                        </w:rPr>
                      </w:pPr>
                      <w:r>
                        <w:rPr>
                          <w:sz w:val="56"/>
                        </w:rPr>
                        <w:t xml:space="preserve">Management </w:t>
                      </w:r>
                    </w:p>
                    <w:p w:rsidR="00A10CB8" w:rsidRDefault="00A10CB8" w:rsidP="00497737">
                      <w:pPr>
                        <w:rPr>
                          <w:rFonts w:ascii="Arial" w:hAnsi="Arial"/>
                          <w:i/>
                          <w:color w:val="FFFFFF" w:themeColor="background1"/>
                          <w:sz w:val="44"/>
                          <w:szCs w:val="44"/>
                        </w:rPr>
                      </w:pPr>
                    </w:p>
                    <w:p w:rsidR="00A10CB8" w:rsidRPr="002D7AE9" w:rsidRDefault="00A10CB8" w:rsidP="00497737">
                      <w:pPr>
                        <w:rPr>
                          <w:rFonts w:ascii="Arial" w:hAnsi="Arial"/>
                          <w:i/>
                          <w:color w:val="FFFFFF" w:themeColor="background1"/>
                          <w:sz w:val="44"/>
                          <w:szCs w:val="44"/>
                        </w:rPr>
                      </w:pPr>
                      <w:r w:rsidRPr="002D7AE9">
                        <w:rPr>
                          <w:rFonts w:ascii="Arial" w:hAnsi="Arial"/>
                          <w:i/>
                          <w:color w:val="FFFFFF" w:themeColor="background1"/>
                          <w:sz w:val="44"/>
                          <w:szCs w:val="44"/>
                        </w:rPr>
                        <w:t>&lt;Enter event Name&gt;</w:t>
                      </w:r>
                      <w:r w:rsidRPr="007F7292">
                        <w:rPr>
                          <w:rFonts w:ascii="Calibri" w:eastAsia="Times New Roman" w:hAnsi="Calibri" w:cs="Calibri"/>
                          <w:snapToGrid w:val="0"/>
                          <w:color w:val="FF0000"/>
                          <w:sz w:val="44"/>
                          <w:szCs w:val="44"/>
                        </w:rPr>
                        <w:t>*</w:t>
                      </w:r>
                    </w:p>
                    <w:p w:rsidR="00A10CB8" w:rsidRPr="007F7292" w:rsidRDefault="00A10CB8" w:rsidP="00497737">
                      <w:pPr>
                        <w:rPr>
                          <w:rFonts w:ascii="Arial" w:hAnsi="Arial"/>
                          <w:i/>
                          <w:color w:val="FFFFFF" w:themeColor="background1"/>
                          <w:sz w:val="44"/>
                          <w:szCs w:val="44"/>
                        </w:rPr>
                      </w:pPr>
                      <w:r w:rsidRPr="007F7292">
                        <w:rPr>
                          <w:rFonts w:ascii="Arial" w:hAnsi="Arial"/>
                          <w:i/>
                          <w:color w:val="FFFFFF" w:themeColor="background1"/>
                          <w:sz w:val="44"/>
                          <w:szCs w:val="44"/>
                        </w:rPr>
                        <w:t>&lt;Enter event Date&gt;</w:t>
                      </w:r>
                      <w:r w:rsidRPr="007F7292">
                        <w:rPr>
                          <w:rFonts w:ascii="Calibri" w:eastAsia="Times New Roman" w:hAnsi="Calibri" w:cs="Calibri"/>
                          <w:snapToGrid w:val="0"/>
                          <w:color w:val="FF0000"/>
                          <w:sz w:val="44"/>
                          <w:szCs w:val="44"/>
                        </w:rPr>
                        <w:t>*</w:t>
                      </w:r>
                    </w:p>
                    <w:p w:rsidR="00A10CB8" w:rsidRPr="007F7292" w:rsidRDefault="00A10CB8" w:rsidP="00C333E0">
                      <w:pPr>
                        <w:rPr>
                          <w:rFonts w:ascii="Arial" w:hAnsi="Arial"/>
                          <w:i/>
                          <w:color w:val="FFFFFF" w:themeColor="background1"/>
                          <w:sz w:val="44"/>
                          <w:szCs w:val="44"/>
                        </w:rPr>
                      </w:pPr>
                      <w:r w:rsidRPr="007F7292">
                        <w:rPr>
                          <w:rFonts w:ascii="Arial" w:hAnsi="Arial"/>
                          <w:i/>
                          <w:color w:val="FFFFFF" w:themeColor="background1"/>
                          <w:sz w:val="44"/>
                          <w:szCs w:val="44"/>
                        </w:rPr>
                        <w:t>&lt;Enter event Location&gt;</w:t>
                      </w:r>
                      <w:r w:rsidRPr="007F7292">
                        <w:rPr>
                          <w:rFonts w:ascii="Calibri" w:eastAsia="Times New Roman" w:hAnsi="Calibri" w:cs="Calibri"/>
                          <w:snapToGrid w:val="0"/>
                          <w:color w:val="FF0000"/>
                          <w:sz w:val="44"/>
                          <w:szCs w:val="44"/>
                        </w:rPr>
                        <w:t>*</w:t>
                      </w:r>
                    </w:p>
                    <w:p w:rsidR="00A10CB8" w:rsidRDefault="00A10CB8" w:rsidP="00497737">
                      <w:pPr>
                        <w:rPr>
                          <w:rFonts w:ascii="Arial" w:hAnsi="Arial"/>
                          <w:i/>
                          <w:color w:val="FFFFFF" w:themeColor="background1"/>
                          <w:sz w:val="44"/>
                          <w:szCs w:val="44"/>
                        </w:rPr>
                      </w:pPr>
                    </w:p>
                    <w:p w:rsidR="00A10CB8" w:rsidRPr="002900B8" w:rsidRDefault="00A10CB8" w:rsidP="00497737">
                      <w:pPr>
                        <w:rPr>
                          <w:rFonts w:ascii="Arial" w:hAnsi="Arial"/>
                          <w:i/>
                          <w:color w:val="FFFFFF" w:themeColor="background1"/>
                          <w:sz w:val="28"/>
                          <w:szCs w:val="28"/>
                        </w:rPr>
                      </w:pPr>
                      <w:r w:rsidRPr="002900B8">
                        <w:rPr>
                          <w:rFonts w:ascii="Arial" w:hAnsi="Arial"/>
                          <w:i/>
                          <w:color w:val="FFFFFF" w:themeColor="background1"/>
                          <w:sz w:val="28"/>
                          <w:szCs w:val="28"/>
                        </w:rPr>
                        <w:t>You may choose to include your C</w:t>
                      </w:r>
                      <w:r>
                        <w:rPr>
                          <w:rFonts w:ascii="Arial" w:hAnsi="Arial"/>
                          <w:i/>
                          <w:color w:val="FFFFFF" w:themeColor="background1"/>
                          <w:sz w:val="28"/>
                          <w:szCs w:val="28"/>
                        </w:rPr>
                        <w:t>OVID</w:t>
                      </w:r>
                      <w:r w:rsidRPr="002900B8">
                        <w:rPr>
                          <w:rFonts w:ascii="Arial" w:hAnsi="Arial"/>
                          <w:i/>
                          <w:color w:val="FFFFFF" w:themeColor="background1"/>
                          <w:sz w:val="28"/>
                          <w:szCs w:val="28"/>
                        </w:rPr>
                        <w:t xml:space="preserve"> Safe Plan in this Risk Management Plan or you may choose to complete it as a separate document</w:t>
                      </w:r>
                      <w:r>
                        <w:rPr>
                          <w:rFonts w:ascii="Arial" w:hAnsi="Arial"/>
                          <w:i/>
                          <w:color w:val="FFFFFF" w:themeColor="background1"/>
                          <w:sz w:val="28"/>
                          <w:szCs w:val="28"/>
                        </w:rPr>
                        <w:t>. However, COVID Safe considerations must be taken into account when planning your event and included as part of your risk management documentation.</w:t>
                      </w:r>
                      <w:r w:rsidRPr="002900B8">
                        <w:rPr>
                          <w:rFonts w:ascii="Arial" w:hAnsi="Arial"/>
                          <w:i/>
                          <w:color w:val="FFFFFF" w:themeColor="background1"/>
                          <w:sz w:val="28"/>
                          <w:szCs w:val="28"/>
                        </w:rPr>
                        <w:t xml:space="preserve"> </w:t>
                      </w:r>
                    </w:p>
                  </w:txbxContent>
                </v:textbox>
                <w10:wrap type="square" anchorx="page" anchory="page"/>
              </v:shape>
            </w:pict>
          </mc:Fallback>
        </mc:AlternateContent>
      </w:r>
    </w:p>
    <w:p w:rsidR="003720E4" w:rsidRDefault="003720E4" w:rsidP="00351833">
      <w:pPr>
        <w:spacing w:line="240" w:lineRule="exact"/>
        <w:jc w:val="both"/>
        <w:rPr>
          <w:rFonts w:ascii="Calibri" w:eastAsia="Times New Roman" w:hAnsi="Calibri" w:cs="Calibri"/>
          <w:snapToGrid w:val="0"/>
          <w:sz w:val="28"/>
        </w:rPr>
        <w:sectPr w:rsidR="003720E4" w:rsidSect="00603C83">
          <w:headerReference w:type="default" r:id="rId9"/>
          <w:footerReference w:type="default" r:id="rId10"/>
          <w:headerReference w:type="first" r:id="rId11"/>
          <w:pgSz w:w="11906" w:h="16838"/>
          <w:pgMar w:top="820" w:right="1440" w:bottom="1440" w:left="1440" w:header="708" w:footer="708" w:gutter="0"/>
          <w:cols w:space="708"/>
          <w:titlePg/>
          <w:docGrid w:linePitch="360"/>
        </w:sectPr>
      </w:pPr>
    </w:p>
    <w:p w:rsidR="00CD43AB" w:rsidRPr="000243E4" w:rsidRDefault="00CD43AB" w:rsidP="000243E4">
      <w:pPr>
        <w:jc w:val="both"/>
        <w:rPr>
          <w:rFonts w:ascii="Calibri" w:eastAsia="Times New Roman" w:hAnsi="Calibri" w:cs="Calibri"/>
          <w:b/>
          <w:snapToGrid w:val="0"/>
          <w:color w:val="0084D4"/>
          <w:sz w:val="40"/>
        </w:rPr>
      </w:pPr>
      <w:r w:rsidRPr="000243E4">
        <w:rPr>
          <w:rFonts w:ascii="Calibri" w:eastAsia="Times New Roman" w:hAnsi="Calibri" w:cs="Calibri"/>
          <w:b/>
          <w:snapToGrid w:val="0"/>
          <w:color w:val="0084D4"/>
          <w:sz w:val="40"/>
        </w:rPr>
        <w:lastRenderedPageBreak/>
        <w:t xml:space="preserve">How to use this template </w:t>
      </w:r>
    </w:p>
    <w:p w:rsidR="0077190A" w:rsidRDefault="0077190A" w:rsidP="00351833">
      <w:pPr>
        <w:spacing w:line="240" w:lineRule="exact"/>
        <w:jc w:val="both"/>
        <w:rPr>
          <w:rFonts w:ascii="Calibri" w:eastAsia="Times New Roman" w:hAnsi="Calibri" w:cs="Calibri"/>
          <w:snapToGrid w:val="0"/>
        </w:rPr>
      </w:pPr>
    </w:p>
    <w:p w:rsidR="00CD43AB" w:rsidRDefault="007B32DF" w:rsidP="00351833">
      <w:pPr>
        <w:spacing w:line="240" w:lineRule="exact"/>
        <w:jc w:val="both"/>
        <w:rPr>
          <w:rFonts w:ascii="Calibri" w:eastAsia="Times New Roman" w:hAnsi="Calibri" w:cs="Calibri"/>
          <w:snapToGrid w:val="0"/>
        </w:rPr>
      </w:pPr>
      <w:r>
        <w:rPr>
          <w:rFonts w:ascii="Calibri" w:eastAsia="Times New Roman" w:hAnsi="Calibri" w:cs="Calibri"/>
          <w:snapToGrid w:val="0"/>
        </w:rPr>
        <w:t>This</w:t>
      </w:r>
      <w:r w:rsidR="00CD43AB">
        <w:rPr>
          <w:rFonts w:ascii="Calibri" w:eastAsia="Times New Roman" w:hAnsi="Calibri" w:cs="Calibri"/>
          <w:snapToGrid w:val="0"/>
        </w:rPr>
        <w:t xml:space="preserve"> document, when completed will provide you and other stakeholders with the information necessary to run a safe and successful event.</w:t>
      </w:r>
      <w:r>
        <w:rPr>
          <w:rFonts w:ascii="Calibri" w:eastAsia="Times New Roman" w:hAnsi="Calibri" w:cs="Calibri"/>
          <w:snapToGrid w:val="0"/>
        </w:rPr>
        <w:t xml:space="preserve">  </w:t>
      </w:r>
    </w:p>
    <w:p w:rsidR="00CD43AB" w:rsidRDefault="00CD43AB" w:rsidP="00351833">
      <w:pPr>
        <w:spacing w:line="240" w:lineRule="exact"/>
        <w:jc w:val="both"/>
        <w:rPr>
          <w:rFonts w:ascii="Calibri" w:eastAsia="Times New Roman" w:hAnsi="Calibri" w:cs="Calibri"/>
          <w:snapToGrid w:val="0"/>
        </w:rPr>
      </w:pPr>
    </w:p>
    <w:p w:rsidR="0077190A" w:rsidRDefault="00397D32" w:rsidP="00351833">
      <w:pPr>
        <w:spacing w:line="240" w:lineRule="exact"/>
        <w:jc w:val="both"/>
        <w:rPr>
          <w:rFonts w:ascii="Calibri" w:eastAsia="Times New Roman" w:hAnsi="Calibri" w:cs="Calibri"/>
          <w:snapToGrid w:val="0"/>
        </w:rPr>
      </w:pPr>
      <w:r>
        <w:rPr>
          <w:rFonts w:ascii="Calibri" w:eastAsia="Times New Roman" w:hAnsi="Calibri" w:cs="Calibri"/>
          <w:snapToGrid w:val="0"/>
        </w:rPr>
        <w:t>All sections marked with an asterisk (</w:t>
      </w:r>
      <w:bookmarkStart w:id="0" w:name="OLE_LINK5"/>
      <w:bookmarkStart w:id="1" w:name="OLE_LINK6"/>
      <w:r w:rsidRPr="00AF7098">
        <w:rPr>
          <w:rFonts w:ascii="Calibri" w:eastAsia="Times New Roman" w:hAnsi="Calibri" w:cs="Calibri"/>
          <w:snapToGrid w:val="0"/>
          <w:color w:val="FF0000"/>
        </w:rPr>
        <w:t>*</w:t>
      </w:r>
      <w:bookmarkEnd w:id="0"/>
      <w:bookmarkEnd w:id="1"/>
      <w:r>
        <w:rPr>
          <w:rFonts w:ascii="Calibri" w:eastAsia="Times New Roman" w:hAnsi="Calibri" w:cs="Calibri"/>
          <w:snapToGrid w:val="0"/>
        </w:rPr>
        <w:t xml:space="preserve">) are mandatory and must be completed. </w:t>
      </w:r>
      <w:r w:rsidR="007B32DF">
        <w:rPr>
          <w:rFonts w:ascii="Calibri" w:eastAsia="Times New Roman" w:hAnsi="Calibri" w:cs="Calibri"/>
          <w:snapToGrid w:val="0"/>
        </w:rPr>
        <w:t>If</w:t>
      </w:r>
      <w:r>
        <w:rPr>
          <w:rFonts w:ascii="Calibri" w:eastAsia="Times New Roman" w:hAnsi="Calibri" w:cs="Calibri"/>
          <w:snapToGrid w:val="0"/>
        </w:rPr>
        <w:t xml:space="preserve"> a section of this form </w:t>
      </w:r>
      <w:r w:rsidR="007B32DF">
        <w:rPr>
          <w:rFonts w:ascii="Calibri" w:eastAsia="Times New Roman" w:hAnsi="Calibri" w:cs="Calibri"/>
          <w:snapToGrid w:val="0"/>
        </w:rPr>
        <w:t>is not</w:t>
      </w:r>
      <w:r>
        <w:rPr>
          <w:rFonts w:ascii="Calibri" w:eastAsia="Times New Roman" w:hAnsi="Calibri" w:cs="Calibri"/>
          <w:snapToGrid w:val="0"/>
        </w:rPr>
        <w:t xml:space="preserve"> applicable to your event, enter NOT APPLICABLE.</w:t>
      </w:r>
      <w:r w:rsidR="0077190A">
        <w:rPr>
          <w:rFonts w:ascii="Calibri" w:eastAsia="Times New Roman" w:hAnsi="Calibri" w:cs="Calibri"/>
          <w:snapToGrid w:val="0"/>
        </w:rPr>
        <w:t xml:space="preserve"> </w:t>
      </w:r>
      <w:r>
        <w:rPr>
          <w:rFonts w:ascii="Calibri" w:eastAsia="Times New Roman" w:hAnsi="Calibri" w:cs="Calibri"/>
          <w:snapToGrid w:val="0"/>
        </w:rPr>
        <w:t xml:space="preserve"> </w:t>
      </w:r>
    </w:p>
    <w:p w:rsidR="0077190A" w:rsidRDefault="0077190A" w:rsidP="00351833">
      <w:pPr>
        <w:spacing w:line="240" w:lineRule="exact"/>
        <w:jc w:val="both"/>
        <w:rPr>
          <w:rFonts w:ascii="Calibri" w:eastAsia="Times New Roman" w:hAnsi="Calibri" w:cs="Calibri"/>
          <w:snapToGrid w:val="0"/>
        </w:rPr>
      </w:pPr>
    </w:p>
    <w:p w:rsidR="00CD43AB" w:rsidRDefault="00CD43AB" w:rsidP="00351833">
      <w:pPr>
        <w:spacing w:line="240" w:lineRule="exact"/>
        <w:jc w:val="both"/>
        <w:rPr>
          <w:rFonts w:ascii="Calibri" w:eastAsia="Times New Roman" w:hAnsi="Calibri" w:cs="Calibri"/>
          <w:snapToGrid w:val="0"/>
        </w:rPr>
      </w:pPr>
      <w:r>
        <w:rPr>
          <w:rFonts w:ascii="Calibri" w:eastAsia="Times New Roman" w:hAnsi="Calibri" w:cs="Calibri"/>
          <w:snapToGrid w:val="0"/>
        </w:rPr>
        <w:t>If this is your first time com</w:t>
      </w:r>
      <w:r w:rsidR="00E3500E">
        <w:rPr>
          <w:rFonts w:ascii="Calibri" w:eastAsia="Times New Roman" w:hAnsi="Calibri" w:cs="Calibri"/>
          <w:snapToGrid w:val="0"/>
        </w:rPr>
        <w:t xml:space="preserve">piling an </w:t>
      </w:r>
      <w:r w:rsidR="00AD34AB">
        <w:rPr>
          <w:rFonts w:ascii="Calibri" w:eastAsia="Times New Roman" w:hAnsi="Calibri" w:cs="Calibri"/>
          <w:snapToGrid w:val="0"/>
        </w:rPr>
        <w:t>E</w:t>
      </w:r>
      <w:r w:rsidR="00E3500E">
        <w:rPr>
          <w:rFonts w:ascii="Calibri" w:eastAsia="Times New Roman" w:hAnsi="Calibri" w:cs="Calibri"/>
          <w:snapToGrid w:val="0"/>
        </w:rPr>
        <w:t xml:space="preserve">vent Risk Management </w:t>
      </w:r>
      <w:r>
        <w:rPr>
          <w:rFonts w:ascii="Calibri" w:eastAsia="Times New Roman" w:hAnsi="Calibri" w:cs="Calibri"/>
          <w:snapToGrid w:val="0"/>
        </w:rPr>
        <w:t xml:space="preserve">Plan, this process will give you the opportunity to document all aspects of your event. If this has been done before, then information can be </w:t>
      </w:r>
      <w:r w:rsidR="0007387D">
        <w:rPr>
          <w:rFonts w:ascii="Calibri" w:eastAsia="Times New Roman" w:hAnsi="Calibri" w:cs="Calibri"/>
          <w:snapToGrid w:val="0"/>
        </w:rPr>
        <w:t>copied</w:t>
      </w:r>
      <w:r>
        <w:rPr>
          <w:rFonts w:ascii="Calibri" w:eastAsia="Times New Roman" w:hAnsi="Calibri" w:cs="Calibri"/>
          <w:snapToGrid w:val="0"/>
        </w:rPr>
        <w:t xml:space="preserve"> from previous years provided it is still relevant.</w:t>
      </w:r>
      <w:r w:rsidR="0077190A">
        <w:rPr>
          <w:rFonts w:ascii="Calibri" w:eastAsia="Times New Roman" w:hAnsi="Calibri" w:cs="Calibri"/>
          <w:snapToGrid w:val="0"/>
        </w:rPr>
        <w:t xml:space="preserve"> </w:t>
      </w:r>
    </w:p>
    <w:p w:rsidR="0077190A" w:rsidRDefault="0077190A" w:rsidP="00351833">
      <w:pPr>
        <w:spacing w:line="240" w:lineRule="exact"/>
        <w:jc w:val="both"/>
        <w:rPr>
          <w:rFonts w:ascii="Calibri" w:eastAsia="Times New Roman" w:hAnsi="Calibri" w:cs="Calibri"/>
          <w:snapToGrid w:val="0"/>
        </w:rPr>
      </w:pPr>
    </w:p>
    <w:p w:rsidR="0077190A" w:rsidRDefault="0077190A" w:rsidP="0077190A">
      <w:pPr>
        <w:spacing w:line="240" w:lineRule="exact"/>
        <w:jc w:val="both"/>
        <w:rPr>
          <w:rFonts w:ascii="Calibri" w:eastAsia="Times New Roman" w:hAnsi="Calibri" w:cs="Calibri"/>
          <w:snapToGrid w:val="0"/>
        </w:rPr>
      </w:pPr>
      <w:r>
        <w:rPr>
          <w:rFonts w:ascii="Calibri" w:eastAsia="Times New Roman" w:hAnsi="Calibri" w:cs="Calibri"/>
          <w:snapToGrid w:val="0"/>
        </w:rPr>
        <w:t>If you require any assistance in completing your</w:t>
      </w:r>
      <w:r w:rsidR="00953933">
        <w:rPr>
          <w:rFonts w:ascii="Calibri" w:eastAsia="Times New Roman" w:hAnsi="Calibri" w:cs="Calibri"/>
          <w:snapToGrid w:val="0"/>
        </w:rPr>
        <w:t xml:space="preserve"> Event </w:t>
      </w:r>
      <w:r>
        <w:rPr>
          <w:rFonts w:ascii="Calibri" w:eastAsia="Times New Roman" w:hAnsi="Calibri" w:cs="Calibri"/>
          <w:snapToGrid w:val="0"/>
        </w:rPr>
        <w:t>Risk Management Plan, please contact the Governance &amp; Risk Unit on 5018 8100.</w:t>
      </w:r>
    </w:p>
    <w:p w:rsidR="00077471" w:rsidRDefault="00077471" w:rsidP="0077190A">
      <w:pPr>
        <w:spacing w:line="240" w:lineRule="exact"/>
        <w:jc w:val="both"/>
        <w:rPr>
          <w:rFonts w:ascii="Calibri" w:eastAsia="Times New Roman" w:hAnsi="Calibri" w:cs="Calibri"/>
          <w:snapToGrid w:val="0"/>
        </w:rPr>
      </w:pPr>
    </w:p>
    <w:p w:rsidR="00077471" w:rsidRDefault="00077471" w:rsidP="00077471">
      <w:pPr>
        <w:spacing w:line="240" w:lineRule="exact"/>
        <w:jc w:val="both"/>
        <w:rPr>
          <w:rFonts w:ascii="Calibri" w:eastAsia="Times New Roman" w:hAnsi="Calibri" w:cs="Calibri"/>
          <w:snapToGrid w:val="0"/>
        </w:rPr>
      </w:pPr>
      <w:r w:rsidRPr="00BB54B3">
        <w:rPr>
          <w:rFonts w:ascii="Calibri" w:eastAsia="Times New Roman" w:hAnsi="Calibri" w:cs="Calibri"/>
          <w:snapToGrid w:val="0"/>
        </w:rPr>
        <w:t xml:space="preserve">This COVID-Safe Event Plan </w:t>
      </w:r>
      <w:r>
        <w:rPr>
          <w:rFonts w:ascii="Calibri" w:eastAsia="Times New Roman" w:hAnsi="Calibri" w:cs="Calibri"/>
          <w:snapToGrid w:val="0"/>
        </w:rPr>
        <w:t xml:space="preserve">section of this </w:t>
      </w:r>
      <w:r w:rsidRPr="00BB54B3">
        <w:rPr>
          <w:rFonts w:ascii="Calibri" w:eastAsia="Times New Roman" w:hAnsi="Calibri" w:cs="Calibri"/>
          <w:snapToGrid w:val="0"/>
        </w:rPr>
        <w:t xml:space="preserve">template has been developed from the DHHS template as a guide only, to assist applicants to identify and manage COVID related risks only. Council accepts no legal liability for any of the information provided in your COVID-Safe Event Plan, and all actions, identified or otherwise, remain the responsibility of the applicant to manage and control.  </w:t>
      </w:r>
    </w:p>
    <w:p w:rsidR="00077471" w:rsidRDefault="00077471" w:rsidP="00077471">
      <w:pPr>
        <w:spacing w:line="240" w:lineRule="exact"/>
        <w:jc w:val="both"/>
        <w:rPr>
          <w:rFonts w:ascii="Calibri" w:eastAsia="Times New Roman" w:hAnsi="Calibri" w:cs="Calibri"/>
          <w:snapToGrid w:val="0"/>
        </w:rPr>
      </w:pPr>
    </w:p>
    <w:p w:rsidR="00077471" w:rsidRPr="00BB54B3" w:rsidRDefault="00077471" w:rsidP="00077471">
      <w:pPr>
        <w:spacing w:line="240" w:lineRule="exact"/>
        <w:jc w:val="both"/>
        <w:rPr>
          <w:rFonts w:ascii="Calibri" w:eastAsia="Times New Roman" w:hAnsi="Calibri" w:cs="Calibri"/>
          <w:snapToGrid w:val="0"/>
        </w:rPr>
      </w:pPr>
      <w:r>
        <w:rPr>
          <w:rFonts w:ascii="Calibri" w:eastAsia="Times New Roman" w:hAnsi="Calibri" w:cs="Calibri"/>
          <w:snapToGrid w:val="0"/>
        </w:rPr>
        <w:t xml:space="preserve">For further information and guidance on addressing the 6 COVIDSafe Principals, please visit the Department of Health and Human Services (DHHS) website: </w:t>
      </w:r>
      <w:hyperlink r:id="rId12" w:history="1">
        <w:r w:rsidRPr="00BB54B3">
          <w:rPr>
            <w:rStyle w:val="Hyperlink"/>
            <w:rFonts w:ascii="Calibri" w:eastAsia="Times New Roman" w:hAnsi="Calibri" w:cs="Calibri"/>
            <w:snapToGrid w:val="0"/>
          </w:rPr>
          <w:t>https://www.dhhs.vic.gov.au/</w:t>
        </w:r>
      </w:hyperlink>
    </w:p>
    <w:p w:rsidR="00077471" w:rsidRPr="00BB54B3" w:rsidRDefault="00077471" w:rsidP="00077471">
      <w:pPr>
        <w:spacing w:line="240" w:lineRule="exact"/>
        <w:jc w:val="both"/>
        <w:rPr>
          <w:rFonts w:ascii="Calibri" w:eastAsia="Times New Roman" w:hAnsi="Calibri" w:cs="Calibri"/>
          <w:snapToGrid w:val="0"/>
          <w:sz w:val="10"/>
        </w:rPr>
      </w:pPr>
    </w:p>
    <w:p w:rsidR="00077471" w:rsidRDefault="00077471" w:rsidP="0077190A">
      <w:pPr>
        <w:spacing w:line="240" w:lineRule="exact"/>
        <w:jc w:val="both"/>
        <w:rPr>
          <w:rFonts w:ascii="Calibri" w:eastAsia="Times New Roman" w:hAnsi="Calibri" w:cs="Calibri"/>
          <w:snapToGrid w:val="0"/>
        </w:rPr>
      </w:pPr>
    </w:p>
    <w:p w:rsidR="00E3500E" w:rsidRPr="000243E4" w:rsidRDefault="00E3500E" w:rsidP="00351833">
      <w:pPr>
        <w:spacing w:line="240" w:lineRule="exact"/>
        <w:jc w:val="both"/>
        <w:rPr>
          <w:rFonts w:ascii="Calibri" w:eastAsia="Times New Roman" w:hAnsi="Calibri" w:cs="Calibri"/>
          <w:b/>
          <w:snapToGrid w:val="0"/>
          <w:sz w:val="18"/>
        </w:rPr>
      </w:pPr>
    </w:p>
    <w:p w:rsidR="00CD43AB" w:rsidRPr="00283D2B" w:rsidRDefault="00283D2B" w:rsidP="00351833">
      <w:pPr>
        <w:spacing w:line="240" w:lineRule="exact"/>
        <w:jc w:val="both"/>
        <w:rPr>
          <w:rFonts w:ascii="Calibri" w:eastAsia="Times New Roman" w:hAnsi="Calibri" w:cs="Calibri"/>
          <w:b/>
          <w:snapToGrid w:val="0"/>
        </w:rPr>
      </w:pPr>
      <w:r>
        <w:rPr>
          <w:rFonts w:ascii="Calibri" w:eastAsia="Times New Roman" w:hAnsi="Calibri" w:cs="Calibri"/>
          <w:b/>
          <w:snapToGrid w:val="0"/>
        </w:rPr>
        <w:t>Once this document has been</w:t>
      </w:r>
      <w:r w:rsidR="00CD43AB" w:rsidRPr="00283D2B">
        <w:rPr>
          <w:rFonts w:ascii="Calibri" w:eastAsia="Times New Roman" w:hAnsi="Calibri" w:cs="Calibri"/>
          <w:b/>
          <w:snapToGrid w:val="0"/>
        </w:rPr>
        <w:t xml:space="preserve"> completed</w:t>
      </w:r>
      <w:r>
        <w:rPr>
          <w:rFonts w:ascii="Calibri" w:eastAsia="Times New Roman" w:hAnsi="Calibri" w:cs="Calibri"/>
          <w:b/>
          <w:snapToGrid w:val="0"/>
        </w:rPr>
        <w:t>, please return</w:t>
      </w:r>
      <w:r w:rsidR="00CD43AB" w:rsidRPr="00283D2B">
        <w:rPr>
          <w:rFonts w:ascii="Calibri" w:eastAsia="Times New Roman" w:hAnsi="Calibri" w:cs="Calibri"/>
          <w:b/>
          <w:snapToGrid w:val="0"/>
        </w:rPr>
        <w:t xml:space="preserve"> to;</w:t>
      </w:r>
    </w:p>
    <w:p w:rsidR="00CD43AB" w:rsidRPr="000243E4" w:rsidRDefault="00CD43AB" w:rsidP="00351833">
      <w:pPr>
        <w:spacing w:line="240" w:lineRule="exact"/>
        <w:jc w:val="both"/>
        <w:rPr>
          <w:rFonts w:ascii="Calibri" w:eastAsia="Times New Roman" w:hAnsi="Calibri" w:cs="Calibri"/>
          <w:snapToGrid w:val="0"/>
          <w:sz w:val="20"/>
        </w:rPr>
      </w:pPr>
    </w:p>
    <w:p w:rsidR="00283D2B" w:rsidRDefault="00283D2B" w:rsidP="00351833">
      <w:pPr>
        <w:spacing w:line="240" w:lineRule="exact"/>
        <w:jc w:val="both"/>
        <w:rPr>
          <w:rFonts w:ascii="Calibri" w:eastAsia="Times New Roman" w:hAnsi="Calibri" w:cs="Calibri"/>
          <w:snapToGrid w:val="0"/>
        </w:rPr>
      </w:pPr>
      <w:r>
        <w:rPr>
          <w:rFonts w:ascii="Calibri" w:eastAsia="Times New Roman" w:hAnsi="Calibri" w:cs="Calibri"/>
          <w:snapToGrid w:val="0"/>
        </w:rPr>
        <w:t>Mildura Rural City Council</w:t>
      </w:r>
    </w:p>
    <w:p w:rsidR="00283D2B" w:rsidRDefault="0077190A" w:rsidP="00351833">
      <w:pPr>
        <w:spacing w:line="240" w:lineRule="exact"/>
        <w:jc w:val="both"/>
        <w:rPr>
          <w:rFonts w:ascii="Calibri" w:eastAsia="Times New Roman" w:hAnsi="Calibri" w:cs="Calibri"/>
          <w:snapToGrid w:val="0"/>
        </w:rPr>
      </w:pPr>
      <w:r>
        <w:rPr>
          <w:rFonts w:ascii="Calibri" w:eastAsia="Times New Roman" w:hAnsi="Calibri" w:cs="Calibri"/>
          <w:snapToGrid w:val="0"/>
        </w:rPr>
        <w:t>PO Box 105</w:t>
      </w:r>
    </w:p>
    <w:p w:rsidR="00283D2B" w:rsidRDefault="00283D2B" w:rsidP="00351833">
      <w:pPr>
        <w:spacing w:line="240" w:lineRule="exact"/>
        <w:jc w:val="both"/>
        <w:rPr>
          <w:rFonts w:ascii="Calibri" w:eastAsia="Times New Roman" w:hAnsi="Calibri" w:cs="Calibri"/>
          <w:snapToGrid w:val="0"/>
        </w:rPr>
      </w:pPr>
      <w:r>
        <w:rPr>
          <w:rFonts w:ascii="Calibri" w:eastAsia="Times New Roman" w:hAnsi="Calibri" w:cs="Calibri"/>
          <w:snapToGrid w:val="0"/>
        </w:rPr>
        <w:t xml:space="preserve">MILDURA </w:t>
      </w:r>
      <w:r w:rsidR="000F0971">
        <w:rPr>
          <w:rFonts w:ascii="Calibri" w:eastAsia="Times New Roman" w:hAnsi="Calibri" w:cs="Calibri"/>
          <w:snapToGrid w:val="0"/>
        </w:rPr>
        <w:t xml:space="preserve"> </w:t>
      </w:r>
      <w:r>
        <w:rPr>
          <w:rFonts w:ascii="Calibri" w:eastAsia="Times New Roman" w:hAnsi="Calibri" w:cs="Calibri"/>
          <w:snapToGrid w:val="0"/>
        </w:rPr>
        <w:t>VIC</w:t>
      </w:r>
      <w:r w:rsidR="000F0971">
        <w:rPr>
          <w:rFonts w:ascii="Calibri" w:eastAsia="Times New Roman" w:hAnsi="Calibri" w:cs="Calibri"/>
          <w:snapToGrid w:val="0"/>
        </w:rPr>
        <w:t xml:space="preserve"> </w:t>
      </w:r>
      <w:r>
        <w:rPr>
          <w:rFonts w:ascii="Calibri" w:eastAsia="Times New Roman" w:hAnsi="Calibri" w:cs="Calibri"/>
          <w:snapToGrid w:val="0"/>
        </w:rPr>
        <w:t xml:space="preserve"> 3502</w:t>
      </w:r>
    </w:p>
    <w:p w:rsidR="00CD43AB" w:rsidRDefault="0077190A" w:rsidP="00351833">
      <w:pPr>
        <w:spacing w:line="240" w:lineRule="exact"/>
        <w:jc w:val="both"/>
        <w:rPr>
          <w:rFonts w:ascii="Calibri" w:eastAsia="Times New Roman" w:hAnsi="Calibri" w:cs="Calibri"/>
          <w:snapToGrid w:val="0"/>
        </w:rPr>
      </w:pPr>
      <w:r>
        <w:rPr>
          <w:rFonts w:ascii="Calibri" w:eastAsia="Times New Roman" w:hAnsi="Calibri" w:cs="Calibri"/>
          <w:snapToGrid w:val="0"/>
        </w:rPr>
        <w:t xml:space="preserve">Email: </w:t>
      </w:r>
      <w:r w:rsidR="00C333E0">
        <w:rPr>
          <w:rFonts w:ascii="Calibri" w:eastAsia="Times New Roman" w:hAnsi="Calibri" w:cs="Calibri"/>
          <w:snapToGrid w:val="0"/>
        </w:rPr>
        <w:t>MRCC@</w:t>
      </w:r>
      <w:r w:rsidR="00283D2B">
        <w:rPr>
          <w:rFonts w:ascii="Calibri" w:eastAsia="Times New Roman" w:hAnsi="Calibri" w:cs="Calibri"/>
          <w:snapToGrid w:val="0"/>
        </w:rPr>
        <w:t>mildura.vic.gov.au</w:t>
      </w:r>
      <w:r w:rsidR="002D7AE9">
        <w:rPr>
          <w:rFonts w:ascii="Calibri" w:eastAsia="Times New Roman" w:hAnsi="Calibri" w:cs="Calibri"/>
          <w:snapToGrid w:val="0"/>
        </w:rPr>
        <w:t xml:space="preserve"> </w:t>
      </w:r>
    </w:p>
    <w:p w:rsidR="00CD43AB" w:rsidRPr="000243E4" w:rsidRDefault="00CD43AB" w:rsidP="00351833">
      <w:pPr>
        <w:spacing w:line="240" w:lineRule="exact"/>
        <w:jc w:val="both"/>
        <w:rPr>
          <w:rFonts w:ascii="Calibri" w:eastAsia="Times New Roman" w:hAnsi="Calibri" w:cs="Calibri"/>
          <w:snapToGrid w:val="0"/>
          <w:sz w:val="20"/>
        </w:rPr>
      </w:pPr>
    </w:p>
    <w:p w:rsidR="00CD43AB" w:rsidRDefault="00CD43AB" w:rsidP="00351833">
      <w:pPr>
        <w:spacing w:line="240" w:lineRule="exact"/>
        <w:jc w:val="both"/>
        <w:rPr>
          <w:rFonts w:ascii="Calibri" w:eastAsia="Times New Roman" w:hAnsi="Calibri" w:cs="Calibri"/>
          <w:snapToGrid w:val="0"/>
        </w:rPr>
      </w:pPr>
      <w:r>
        <w:rPr>
          <w:rFonts w:ascii="Calibri" w:eastAsia="Times New Roman" w:hAnsi="Calibri" w:cs="Calibri"/>
          <w:snapToGrid w:val="0"/>
        </w:rPr>
        <w:t xml:space="preserve">This document must be </w:t>
      </w:r>
      <w:r w:rsidR="0007387D">
        <w:rPr>
          <w:rFonts w:ascii="Calibri" w:eastAsia="Times New Roman" w:hAnsi="Calibri" w:cs="Calibri"/>
          <w:snapToGrid w:val="0"/>
        </w:rPr>
        <w:t>submitted to</w:t>
      </w:r>
      <w:r>
        <w:rPr>
          <w:rFonts w:ascii="Calibri" w:eastAsia="Times New Roman" w:hAnsi="Calibri" w:cs="Calibri"/>
          <w:snapToGrid w:val="0"/>
        </w:rPr>
        <w:t xml:space="preserve"> Council at least 30 days before the schedule</w:t>
      </w:r>
      <w:r w:rsidR="00AD02A3">
        <w:rPr>
          <w:rFonts w:ascii="Calibri" w:eastAsia="Times New Roman" w:hAnsi="Calibri" w:cs="Calibri"/>
          <w:snapToGrid w:val="0"/>
        </w:rPr>
        <w:t>d</w:t>
      </w:r>
      <w:r>
        <w:rPr>
          <w:rFonts w:ascii="Calibri" w:eastAsia="Times New Roman" w:hAnsi="Calibri" w:cs="Calibri"/>
          <w:snapToGrid w:val="0"/>
        </w:rPr>
        <w:t xml:space="preserve"> event.</w:t>
      </w:r>
    </w:p>
    <w:p w:rsidR="006E4449" w:rsidRPr="000243E4" w:rsidRDefault="006E4449" w:rsidP="00351833">
      <w:pPr>
        <w:spacing w:line="240" w:lineRule="exact"/>
        <w:jc w:val="both"/>
        <w:rPr>
          <w:rFonts w:ascii="Calibri" w:eastAsia="Times New Roman" w:hAnsi="Calibri" w:cs="Calibri"/>
          <w:snapToGrid w:val="0"/>
          <w:sz w:val="10"/>
        </w:rPr>
      </w:pPr>
    </w:p>
    <w:p w:rsidR="001C43F7" w:rsidRPr="00E3500E" w:rsidRDefault="00E3500E" w:rsidP="000243E4">
      <w:pPr>
        <w:jc w:val="both"/>
        <w:rPr>
          <w:rFonts w:ascii="Calibri" w:eastAsia="Times New Roman" w:hAnsi="Calibri" w:cs="Calibri"/>
          <w:b/>
          <w:snapToGrid w:val="0"/>
          <w:color w:val="0084D4"/>
          <w:sz w:val="28"/>
        </w:rPr>
      </w:pPr>
      <w:r>
        <w:rPr>
          <w:rFonts w:ascii="Calibri" w:eastAsia="Times New Roman" w:hAnsi="Calibri" w:cs="Calibri"/>
          <w:b/>
          <w:snapToGrid w:val="0"/>
          <w:color w:val="0084D4"/>
          <w:sz w:val="28"/>
        </w:rPr>
        <w:t xml:space="preserve"> </w:t>
      </w:r>
      <w:r w:rsidR="00397D32" w:rsidRPr="000243E4">
        <w:rPr>
          <w:rFonts w:ascii="Calibri" w:eastAsia="Times New Roman" w:hAnsi="Calibri" w:cs="Calibri"/>
          <w:b/>
          <w:snapToGrid w:val="0"/>
          <w:color w:val="0084D4"/>
          <w:sz w:val="40"/>
        </w:rPr>
        <w:t>Event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899"/>
        <w:gridCol w:w="1296"/>
        <w:gridCol w:w="830"/>
        <w:gridCol w:w="851"/>
        <w:gridCol w:w="549"/>
        <w:gridCol w:w="2351"/>
      </w:tblGrid>
      <w:tr w:rsidR="000A1EEA" w:rsidRPr="00547D3A"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rsidR="000A1EEA" w:rsidRPr="00547D3A" w:rsidRDefault="000A1EEA" w:rsidP="000A1EEA">
            <w:pPr>
              <w:spacing w:before="100" w:after="100"/>
              <w:rPr>
                <w:rFonts w:ascii="Calibri" w:hAnsi="Calibri" w:cs="Calibri"/>
              </w:rPr>
            </w:pPr>
            <w:r>
              <w:rPr>
                <w:rFonts w:ascii="Calibri" w:hAnsi="Calibri" w:cs="Calibri"/>
              </w:rPr>
              <w:t>Name of Event:</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r w:rsidR="000A1EEA" w:rsidRPr="00A34217"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rsidR="000A1EEA" w:rsidRPr="00A34217" w:rsidRDefault="000A1EEA" w:rsidP="00E3500E">
            <w:pPr>
              <w:spacing w:before="100" w:after="100"/>
              <w:rPr>
                <w:rFonts w:ascii="Calibri" w:hAnsi="Calibri" w:cs="Calibri"/>
              </w:rPr>
            </w:pPr>
            <w:r>
              <w:rPr>
                <w:rFonts w:ascii="Calibri" w:hAnsi="Calibri" w:cs="Calibri"/>
              </w:rPr>
              <w:t>Organisation/Hirer:</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A34217" w:rsidRDefault="000A1EEA" w:rsidP="000A1EEA">
            <w:pPr>
              <w:spacing w:before="100" w:after="100"/>
              <w:rPr>
                <w:rFonts w:ascii="Calibri" w:hAnsi="Calibri" w:cs="Calibri"/>
              </w:rPr>
            </w:pPr>
          </w:p>
        </w:tc>
      </w:tr>
      <w:tr w:rsidR="000A1EEA" w:rsidRPr="00547D3A"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rsidR="000A1EEA" w:rsidRPr="00547D3A" w:rsidRDefault="000A1EEA" w:rsidP="000A1EEA">
            <w:pPr>
              <w:spacing w:before="100" w:after="100"/>
              <w:rPr>
                <w:rFonts w:ascii="Calibri" w:hAnsi="Calibri" w:cs="Calibri"/>
              </w:rPr>
            </w:pPr>
            <w:r w:rsidRPr="00547D3A">
              <w:rPr>
                <w:rFonts w:ascii="Calibri" w:hAnsi="Calibri" w:cs="Calibri"/>
              </w:rPr>
              <w:t>Location of Event:</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r w:rsidR="000A1EEA" w:rsidRPr="00547D3A" w:rsidTr="00072FD3">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rsidR="000A1EEA" w:rsidRPr="00547D3A" w:rsidRDefault="000A1EEA" w:rsidP="000243E4">
            <w:pPr>
              <w:spacing w:before="100" w:after="100"/>
              <w:rPr>
                <w:rFonts w:ascii="Calibri" w:hAnsi="Calibri" w:cs="Calibri"/>
              </w:rPr>
            </w:pPr>
            <w:r w:rsidRPr="00547D3A">
              <w:rPr>
                <w:rFonts w:ascii="Calibri" w:hAnsi="Calibri" w:cs="Calibri"/>
              </w:rPr>
              <w:t xml:space="preserve">Provide a description </w:t>
            </w:r>
            <w:r w:rsidR="000243E4">
              <w:rPr>
                <w:rFonts w:ascii="Calibri" w:hAnsi="Calibri" w:cs="Calibri"/>
              </w:rPr>
              <w:t>of</w:t>
            </w:r>
            <w:r w:rsidRPr="00547D3A">
              <w:rPr>
                <w:rFonts w:ascii="Calibri" w:hAnsi="Calibri" w:cs="Calibri"/>
              </w:rPr>
              <w:t xml:space="preserve"> the event including the type of activities and entertainment:</w:t>
            </w:r>
            <w:r w:rsidR="00E3500E" w:rsidRPr="00E3500E">
              <w:rPr>
                <w:rFonts w:ascii="Calibri" w:hAnsi="Calibri" w:cs="Calibri"/>
                <w:color w:val="FF0000"/>
              </w:rPr>
              <w:t>*</w:t>
            </w:r>
          </w:p>
        </w:tc>
      </w:tr>
      <w:tr w:rsidR="000A1EEA" w:rsidRPr="00547D3A" w:rsidTr="00A73E18">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r w:rsidR="000A1EEA" w:rsidRPr="00547D3A" w:rsidTr="00A73E18">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r w:rsidR="000A1EEA" w:rsidRPr="00547D3A" w:rsidTr="00A73E18">
        <w:tc>
          <w:tcPr>
            <w:tcW w:w="896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r w:rsidR="000A1EEA" w:rsidRPr="00547D3A"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rsidR="000A1EEA" w:rsidRPr="00547D3A" w:rsidRDefault="000A1EEA" w:rsidP="000A1EEA">
            <w:pPr>
              <w:spacing w:before="100" w:after="100"/>
              <w:rPr>
                <w:rFonts w:ascii="Calibri" w:hAnsi="Calibri" w:cs="Calibri"/>
              </w:rPr>
            </w:pPr>
            <w:r w:rsidRPr="00547D3A">
              <w:rPr>
                <w:rFonts w:ascii="Calibri" w:hAnsi="Calibri" w:cs="Calibri"/>
              </w:rPr>
              <w:t>Date of event:</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r w:rsidR="000A1EEA" w:rsidRPr="00547D3A"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rsidR="000A1EEA" w:rsidRPr="00547D3A" w:rsidRDefault="000A1EEA" w:rsidP="000A1EEA">
            <w:pPr>
              <w:spacing w:before="100" w:after="100"/>
              <w:rPr>
                <w:rFonts w:ascii="Calibri" w:hAnsi="Calibri" w:cs="Calibri"/>
              </w:rPr>
            </w:pPr>
            <w:r w:rsidRPr="00547D3A">
              <w:rPr>
                <w:rFonts w:ascii="Calibri" w:hAnsi="Calibri" w:cs="Calibri"/>
              </w:rPr>
              <w:t>Event start time:</w:t>
            </w:r>
            <w:r w:rsidR="00E3500E" w:rsidRPr="00E3500E">
              <w:rPr>
                <w:rFonts w:ascii="Calibri" w:hAnsi="Calibri" w:cs="Calibri"/>
                <w:color w:val="FF0000"/>
              </w:rPr>
              <w:t>*</w:t>
            </w:r>
          </w:p>
        </w:tc>
        <w:tc>
          <w:tcPr>
            <w:tcW w:w="219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c>
          <w:tcPr>
            <w:tcW w:w="2230"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rsidR="000A1EEA" w:rsidRPr="00547D3A" w:rsidRDefault="000A1EEA" w:rsidP="000A1EEA">
            <w:pPr>
              <w:spacing w:before="100" w:after="100"/>
              <w:rPr>
                <w:rFonts w:ascii="Calibri" w:hAnsi="Calibri" w:cs="Calibri"/>
              </w:rPr>
            </w:pPr>
            <w:r w:rsidRPr="00547D3A">
              <w:rPr>
                <w:rFonts w:ascii="Calibri" w:hAnsi="Calibri" w:cs="Calibri"/>
              </w:rPr>
              <w:t>Event finish time:</w:t>
            </w:r>
            <w:r w:rsidR="00E3500E" w:rsidRPr="00E3500E">
              <w:rPr>
                <w:rFonts w:ascii="Calibri" w:hAnsi="Calibri" w:cs="Calibri"/>
                <w:color w:val="FF0000"/>
              </w:rPr>
              <w:t>*</w:t>
            </w:r>
          </w:p>
        </w:tc>
        <w:tc>
          <w:tcPr>
            <w:tcW w:w="23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r w:rsidR="000A1EEA" w:rsidRPr="00547D3A"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rsidR="000A1EEA" w:rsidRPr="00547D3A" w:rsidRDefault="000A1EEA" w:rsidP="000A1EEA">
            <w:pPr>
              <w:spacing w:before="100" w:after="100"/>
              <w:rPr>
                <w:rFonts w:ascii="Calibri" w:hAnsi="Calibri" w:cs="Calibri"/>
              </w:rPr>
            </w:pPr>
            <w:r>
              <w:rPr>
                <w:rFonts w:ascii="Calibri" w:hAnsi="Calibri" w:cs="Calibri"/>
              </w:rPr>
              <w:t>Bump in</w:t>
            </w:r>
            <w:r w:rsidRPr="00547D3A">
              <w:rPr>
                <w:rFonts w:ascii="Calibri" w:hAnsi="Calibri" w:cs="Calibri"/>
              </w:rPr>
              <w:t xml:space="preserve"> </w:t>
            </w:r>
            <w:r>
              <w:rPr>
                <w:rFonts w:ascii="Calibri" w:hAnsi="Calibri" w:cs="Calibri"/>
              </w:rPr>
              <w:t>(</w:t>
            </w:r>
            <w:r w:rsidRPr="00547D3A">
              <w:rPr>
                <w:rFonts w:ascii="Calibri" w:hAnsi="Calibri" w:cs="Calibri"/>
              </w:rPr>
              <w:t>set up</w:t>
            </w:r>
            <w:r>
              <w:rPr>
                <w:rFonts w:ascii="Calibri" w:hAnsi="Calibri" w:cs="Calibri"/>
              </w:rPr>
              <w:t>)</w:t>
            </w:r>
            <w:r w:rsidRPr="00547D3A">
              <w:rPr>
                <w:rFonts w:ascii="Calibri" w:hAnsi="Calibri" w:cs="Calibri"/>
              </w:rPr>
              <w:t xml:space="preserve"> </w:t>
            </w:r>
            <w:r>
              <w:rPr>
                <w:rFonts w:ascii="Calibri" w:hAnsi="Calibri" w:cs="Calibri"/>
              </w:rPr>
              <w:t xml:space="preserve">will </w:t>
            </w:r>
            <w:r w:rsidRPr="00547D3A">
              <w:rPr>
                <w:rFonts w:ascii="Calibri" w:hAnsi="Calibri" w:cs="Calibri"/>
              </w:rPr>
              <w:t>commence</w:t>
            </w:r>
            <w:r>
              <w:rPr>
                <w:rFonts w:ascii="Calibri" w:hAnsi="Calibri" w:cs="Calibri"/>
              </w:rPr>
              <w:t xml:space="preserve"> at</w:t>
            </w:r>
            <w:r w:rsidRPr="00547D3A">
              <w:rPr>
                <w:rFonts w:ascii="Calibri" w:hAnsi="Calibri" w:cs="Calibri"/>
              </w:rPr>
              <w:t>:</w:t>
            </w:r>
            <w:r w:rsidR="00E3500E" w:rsidRPr="00E3500E">
              <w:rPr>
                <w:rFonts w:ascii="Calibri" w:hAnsi="Calibri" w:cs="Calibri"/>
                <w:color w:val="FF0000"/>
              </w:rPr>
              <w:t>*</w:t>
            </w:r>
          </w:p>
        </w:tc>
        <w:tc>
          <w:tcPr>
            <w:tcW w:w="8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rsidR="000A1EEA" w:rsidRPr="00547D3A" w:rsidRDefault="000A1EEA" w:rsidP="000A1EEA">
            <w:pPr>
              <w:spacing w:before="100" w:after="100"/>
              <w:rPr>
                <w:rFonts w:ascii="Calibri" w:hAnsi="Calibri" w:cs="Calibri"/>
              </w:rPr>
            </w:pPr>
            <w:r>
              <w:rPr>
                <w:rFonts w:ascii="Calibri" w:hAnsi="Calibri" w:cs="Calibri"/>
              </w:rPr>
              <w:t>Time:</w:t>
            </w:r>
          </w:p>
        </w:tc>
        <w:tc>
          <w:tcPr>
            <w:tcW w:w="21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rsidR="000A1EEA" w:rsidRPr="00547D3A" w:rsidRDefault="000A1EEA" w:rsidP="000A1EEA">
            <w:pPr>
              <w:spacing w:before="100" w:after="100"/>
              <w:rPr>
                <w:rFonts w:ascii="Calibri" w:hAnsi="Calibri" w:cs="Calibri"/>
              </w:rPr>
            </w:pPr>
            <w:r>
              <w:rPr>
                <w:rFonts w:ascii="Calibri" w:hAnsi="Calibri" w:cs="Calibri"/>
              </w:rPr>
              <w:t>Date:</w:t>
            </w:r>
          </w:p>
        </w:tc>
        <w:tc>
          <w:tcPr>
            <w:tcW w:w="290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r w:rsidR="000A1EEA" w:rsidRPr="00547D3A" w:rsidTr="00A73E18">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hideMark/>
          </w:tcPr>
          <w:p w:rsidR="000A1EEA" w:rsidRPr="00547D3A" w:rsidRDefault="000A1EEA" w:rsidP="000A1EEA">
            <w:pPr>
              <w:spacing w:before="100" w:after="100"/>
              <w:rPr>
                <w:rFonts w:ascii="Calibri" w:hAnsi="Calibri" w:cs="Calibri"/>
              </w:rPr>
            </w:pPr>
            <w:r>
              <w:rPr>
                <w:rFonts w:ascii="Calibri" w:hAnsi="Calibri" w:cs="Calibri"/>
              </w:rPr>
              <w:t>Bump out (pack up) will conclude at</w:t>
            </w:r>
            <w:r w:rsidRPr="00547D3A">
              <w:rPr>
                <w:rFonts w:ascii="Calibri" w:hAnsi="Calibri" w:cs="Calibri"/>
              </w:rPr>
              <w:t>:</w:t>
            </w:r>
            <w:r w:rsidR="00E3500E" w:rsidRPr="00E3500E">
              <w:rPr>
                <w:rFonts w:ascii="Calibri" w:hAnsi="Calibri" w:cs="Calibri"/>
                <w:color w:val="FF0000"/>
              </w:rPr>
              <w:t>*</w:t>
            </w:r>
          </w:p>
        </w:tc>
        <w:tc>
          <w:tcPr>
            <w:tcW w:w="8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rsidR="000A1EEA" w:rsidRPr="00547D3A" w:rsidRDefault="000A1EEA" w:rsidP="000A1EEA">
            <w:pPr>
              <w:spacing w:before="100" w:after="100"/>
              <w:rPr>
                <w:rFonts w:ascii="Calibri" w:hAnsi="Calibri" w:cs="Calibri"/>
              </w:rPr>
            </w:pPr>
            <w:r>
              <w:rPr>
                <w:rFonts w:ascii="Calibri" w:hAnsi="Calibri" w:cs="Calibri"/>
              </w:rPr>
              <w:t>Time:</w:t>
            </w:r>
          </w:p>
        </w:tc>
        <w:tc>
          <w:tcPr>
            <w:tcW w:w="212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c>
          <w:tcPr>
            <w:tcW w:w="85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center"/>
          </w:tcPr>
          <w:p w:rsidR="000A1EEA" w:rsidRPr="00547D3A" w:rsidRDefault="000A1EEA" w:rsidP="000A1EEA">
            <w:pPr>
              <w:spacing w:before="100" w:after="100"/>
              <w:rPr>
                <w:rFonts w:ascii="Calibri" w:hAnsi="Calibri" w:cs="Calibri"/>
              </w:rPr>
            </w:pPr>
            <w:r>
              <w:rPr>
                <w:rFonts w:ascii="Calibri" w:hAnsi="Calibri" w:cs="Calibri"/>
              </w:rPr>
              <w:t>Date:</w:t>
            </w:r>
          </w:p>
        </w:tc>
        <w:tc>
          <w:tcPr>
            <w:tcW w:w="290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r w:rsidR="000A1EEA" w:rsidRPr="00547D3A" w:rsidTr="00E3500E">
        <w:trPr>
          <w:trHeight w:val="593"/>
        </w:trPr>
        <w:tc>
          <w:tcPr>
            <w:tcW w:w="219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hemeFill="accent1" w:themeFillTint="33"/>
            <w:vAlign w:val="bottom"/>
            <w:hideMark/>
          </w:tcPr>
          <w:p w:rsidR="000A1EEA" w:rsidRPr="00547D3A" w:rsidRDefault="000A1EEA" w:rsidP="000A1EEA">
            <w:pPr>
              <w:spacing w:before="100" w:after="100"/>
              <w:rPr>
                <w:rFonts w:ascii="Calibri" w:hAnsi="Calibri" w:cs="Calibri"/>
              </w:rPr>
            </w:pPr>
            <w:r w:rsidRPr="00547D3A">
              <w:rPr>
                <w:rFonts w:ascii="Calibri" w:hAnsi="Calibri" w:cs="Calibri"/>
              </w:rPr>
              <w:t>Estimated number of attendees:</w:t>
            </w:r>
            <w:r w:rsidR="00E3500E" w:rsidRPr="00E3500E">
              <w:rPr>
                <w:rFonts w:ascii="Calibri" w:hAnsi="Calibri" w:cs="Calibri"/>
                <w:color w:val="FF0000"/>
              </w:rPr>
              <w:t>*</w:t>
            </w:r>
          </w:p>
        </w:tc>
        <w:tc>
          <w:tcPr>
            <w:tcW w:w="6776"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A1EEA" w:rsidRPr="00547D3A" w:rsidRDefault="000A1EEA" w:rsidP="000A1EEA">
            <w:pPr>
              <w:spacing w:before="100" w:after="100"/>
              <w:rPr>
                <w:rFonts w:ascii="Calibri" w:hAnsi="Calibri" w:cs="Calibri"/>
              </w:rPr>
            </w:pPr>
          </w:p>
        </w:tc>
      </w:tr>
    </w:tbl>
    <w:p w:rsidR="00CA4285" w:rsidRDefault="00512FAE" w:rsidP="00AD02A3">
      <w:pPr>
        <w:spacing w:line="240" w:lineRule="exact"/>
        <w:jc w:val="both"/>
        <w:rPr>
          <w:rFonts w:ascii="Calibri" w:eastAsia="Times New Roman" w:hAnsi="Calibri" w:cs="Calibri"/>
          <w:b/>
          <w:snapToGrid w:val="0"/>
          <w:color w:val="0084D4"/>
          <w:sz w:val="28"/>
        </w:rPr>
      </w:pPr>
      <w:r w:rsidRPr="00CA4285">
        <w:rPr>
          <w:rFonts w:ascii="Calibri" w:eastAsia="Times New Roman" w:hAnsi="Calibri" w:cs="Calibri"/>
          <w:b/>
          <w:noProof/>
          <w:snapToGrid w:val="0"/>
          <w:color w:val="0084D4"/>
          <w:sz w:val="28"/>
          <w:lang w:val="en-AU" w:eastAsia="en-AU"/>
        </w:rPr>
        <mc:AlternateContent>
          <mc:Choice Requires="wps">
            <w:drawing>
              <wp:anchor distT="45720" distB="45720" distL="114300" distR="114300" simplePos="0" relativeHeight="251669504" behindDoc="0" locked="0" layoutInCell="1" allowOverlap="1" wp14:anchorId="3FF2547C" wp14:editId="1327FCEB">
                <wp:simplePos x="0" y="0"/>
                <wp:positionH relativeFrom="column">
                  <wp:posOffset>2933700</wp:posOffset>
                </wp:positionH>
                <wp:positionV relativeFrom="paragraph">
                  <wp:posOffset>0</wp:posOffset>
                </wp:positionV>
                <wp:extent cx="2962275" cy="89439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943975"/>
                        </a:xfrm>
                        <a:prstGeom prst="rect">
                          <a:avLst/>
                        </a:prstGeom>
                        <a:solidFill>
                          <a:srgbClr val="FFFFFF"/>
                        </a:solidFill>
                        <a:ln w="9525">
                          <a:noFill/>
                          <a:miter lim="800000"/>
                          <a:headEnd/>
                          <a:tailEnd/>
                        </a:ln>
                      </wps:spPr>
                      <wps:txbx>
                        <w:txbxContent>
                          <w:p w:rsidR="00A10CB8" w:rsidRPr="00CD44CC" w:rsidRDefault="00A10CB8"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Risk Assessment Process</w:t>
                            </w:r>
                          </w:p>
                          <w:p w:rsidR="00A10CB8" w:rsidRPr="00DE65F4" w:rsidRDefault="00A10CB8" w:rsidP="00512FAE">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1 – Identify the Risks</w:t>
                            </w: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A site visit prior to the event will help to identify potential risks, then thought should be given on ways to minimise them. You will be able to identify a number of risks, such as areas that need fencing off, inappropriate placement of proposed activities (i.e. trees overhead), or accessibility for emergency services to enter venue. </w:t>
                            </w:r>
                          </w:p>
                          <w:p w:rsidR="00A10CB8" w:rsidRDefault="00A10CB8" w:rsidP="00E15D11">
                            <w:pPr>
                              <w:spacing w:after="20" w:line="240" w:lineRule="exact"/>
                              <w:rPr>
                                <w:rFonts w:ascii="Calibri" w:eastAsia="Times New Roman" w:hAnsi="Calibri" w:cs="Calibri"/>
                                <w:snapToGrid w:val="0"/>
                              </w:rPr>
                            </w:pP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Using </w:t>
                            </w:r>
                            <w:r w:rsidRPr="0035182B">
                              <w:rPr>
                                <w:rFonts w:ascii="Calibri" w:eastAsia="Times New Roman" w:hAnsi="Calibri" w:cs="Calibri"/>
                                <w:b/>
                                <w:snapToGrid w:val="0"/>
                              </w:rPr>
                              <w:t>Table 1</w:t>
                            </w:r>
                            <w:r>
                              <w:rPr>
                                <w:rFonts w:ascii="Calibri" w:eastAsia="Times New Roman" w:hAnsi="Calibri" w:cs="Calibri"/>
                                <w:b/>
                                <w:snapToGrid w:val="0"/>
                              </w:rPr>
                              <w:t>: Examples of Hazards, Risks and Controls</w:t>
                            </w:r>
                            <w:r>
                              <w:rPr>
                                <w:rFonts w:ascii="Calibri" w:eastAsia="Times New Roman" w:hAnsi="Calibri" w:cs="Calibri"/>
                                <w:snapToGrid w:val="0"/>
                              </w:rPr>
                              <w:t xml:space="preserve"> as a guide, fill in the Hazards/Sources and Risks columns by listing those relevant to your event in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located on page 14.</w:t>
                            </w:r>
                          </w:p>
                          <w:p w:rsidR="00A10CB8" w:rsidRDefault="00A10CB8" w:rsidP="00E15D11">
                            <w:pPr>
                              <w:spacing w:after="20" w:line="240" w:lineRule="exact"/>
                              <w:rPr>
                                <w:rFonts w:ascii="Calibri" w:eastAsia="Times New Roman" w:hAnsi="Calibri" w:cs="Calibri"/>
                                <w:snapToGrid w:val="0"/>
                              </w:rPr>
                            </w:pPr>
                          </w:p>
                          <w:p w:rsidR="00A10CB8" w:rsidRPr="00DE65F4" w:rsidRDefault="00A10CB8"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2 – Rate the Risks</w:t>
                            </w: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A risk rating is determined by considering the likelihood and consequence of an incident occurring.</w:t>
                            </w:r>
                          </w:p>
                          <w:p w:rsidR="00A10CB8" w:rsidRDefault="00A10CB8" w:rsidP="00E15D11">
                            <w:pPr>
                              <w:spacing w:after="20" w:line="240" w:lineRule="exact"/>
                              <w:rPr>
                                <w:rFonts w:ascii="Calibri" w:eastAsia="Times New Roman" w:hAnsi="Calibri" w:cs="Calibri"/>
                                <w:snapToGrid w:val="0"/>
                              </w:rPr>
                            </w:pP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Refer to </w:t>
                            </w:r>
                            <w:r>
                              <w:rPr>
                                <w:rFonts w:ascii="Calibri" w:eastAsia="Times New Roman" w:hAnsi="Calibri" w:cs="Calibri"/>
                                <w:b/>
                                <w:snapToGrid w:val="0"/>
                              </w:rPr>
                              <w:t>Table 2: Risk Rating Matrix</w:t>
                            </w:r>
                            <w:r>
                              <w:rPr>
                                <w:rFonts w:ascii="Calibri" w:eastAsia="Times New Roman" w:hAnsi="Calibri" w:cs="Calibri"/>
                                <w:snapToGrid w:val="0"/>
                              </w:rPr>
                              <w:t xml:space="preserve"> for definitions of each category, then fill in column 3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w:t>
                            </w:r>
                          </w:p>
                          <w:p w:rsidR="00A10CB8" w:rsidRDefault="00A10CB8" w:rsidP="00E15D11">
                            <w:pPr>
                              <w:spacing w:after="20" w:line="240" w:lineRule="exact"/>
                              <w:rPr>
                                <w:rFonts w:ascii="Calibri" w:eastAsia="Times New Roman" w:hAnsi="Calibri" w:cs="Calibri"/>
                                <w:b/>
                                <w:snapToGrid w:val="0"/>
                              </w:rPr>
                            </w:pPr>
                          </w:p>
                          <w:p w:rsidR="00A10CB8" w:rsidRPr="00DE65F4" w:rsidRDefault="00A10CB8"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 xml:space="preserve">Step 3 – </w:t>
                            </w:r>
                            <w:r>
                              <w:rPr>
                                <w:rFonts w:ascii="Calibri" w:eastAsia="Times New Roman" w:hAnsi="Calibri" w:cs="Calibri"/>
                                <w:b/>
                                <w:snapToGrid w:val="0"/>
                                <w:color w:val="0084D4"/>
                                <w:sz w:val="28"/>
                              </w:rPr>
                              <w:t>Identify Controls</w:t>
                            </w:r>
                          </w:p>
                          <w:p w:rsidR="00A10CB8" w:rsidRDefault="00A10CB8" w:rsidP="00685E32">
                            <w:pPr>
                              <w:spacing w:after="20" w:line="240" w:lineRule="exact"/>
                              <w:rPr>
                                <w:rFonts w:ascii="Calibri" w:eastAsia="Times New Roman" w:hAnsi="Calibri" w:cs="Calibri"/>
                                <w:snapToGrid w:val="0"/>
                              </w:rPr>
                            </w:pPr>
                            <w:r>
                              <w:rPr>
                                <w:rFonts w:ascii="Calibri" w:eastAsia="Times New Roman" w:hAnsi="Calibri" w:cs="Calibri"/>
                                <w:snapToGrid w:val="0"/>
                              </w:rPr>
                              <w:t>To determine which controls will be implemented, consider what you are going to do to:</w:t>
                            </w:r>
                          </w:p>
                          <w:p w:rsidR="00A10CB8" w:rsidRDefault="00A10CB8"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l</w:t>
                            </w:r>
                            <w:r>
                              <w:rPr>
                                <w:rFonts w:ascii="Calibri" w:eastAsia="Times New Roman" w:hAnsi="Calibri" w:cs="Calibri"/>
                                <w:snapToGrid w:val="0"/>
                              </w:rPr>
                              <w:t>ikelihood of the risk happening;</w:t>
                            </w:r>
                            <w:r w:rsidRPr="00685E32">
                              <w:rPr>
                                <w:rFonts w:ascii="Calibri" w:eastAsia="Times New Roman" w:hAnsi="Calibri" w:cs="Calibri"/>
                                <w:snapToGrid w:val="0"/>
                              </w:rPr>
                              <w:t xml:space="preserve"> or</w:t>
                            </w:r>
                          </w:p>
                          <w:p w:rsidR="00A10CB8" w:rsidRPr="00685E32" w:rsidRDefault="00A10CB8"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consequ</w:t>
                            </w:r>
                            <w:r>
                              <w:rPr>
                                <w:rFonts w:ascii="Calibri" w:eastAsia="Times New Roman" w:hAnsi="Calibri" w:cs="Calibri"/>
                                <w:snapToGrid w:val="0"/>
                              </w:rPr>
                              <w:t>ences should the risk eventuate</w:t>
                            </w:r>
                          </w:p>
                          <w:p w:rsidR="00A10CB8" w:rsidRDefault="00A10CB8" w:rsidP="00E15D11">
                            <w:pPr>
                              <w:spacing w:after="20" w:line="240" w:lineRule="exact"/>
                              <w:rPr>
                                <w:rFonts w:ascii="Calibri" w:eastAsia="Times New Roman" w:hAnsi="Calibri" w:cs="Calibri"/>
                                <w:snapToGrid w:val="0"/>
                              </w:rPr>
                            </w:pPr>
                          </w:p>
                          <w:p w:rsidR="00A10CB8" w:rsidRPr="00124377"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4 ‘Risk Controls’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using the examples in </w:t>
                            </w:r>
                            <w:r w:rsidRPr="00567487">
                              <w:rPr>
                                <w:rFonts w:ascii="Calibri" w:eastAsia="Times New Roman" w:hAnsi="Calibri" w:cs="Calibri"/>
                                <w:b/>
                                <w:snapToGrid w:val="0"/>
                              </w:rPr>
                              <w:t>Table 1</w:t>
                            </w:r>
                            <w:r>
                              <w:rPr>
                                <w:rFonts w:ascii="Calibri" w:eastAsia="Times New Roman" w:hAnsi="Calibri" w:cs="Calibri"/>
                                <w:snapToGrid w:val="0"/>
                              </w:rPr>
                              <w:t xml:space="preserve"> as a guide.</w:t>
                            </w:r>
                          </w:p>
                          <w:p w:rsidR="00A10CB8" w:rsidRDefault="00A10CB8" w:rsidP="00E15D11">
                            <w:pPr>
                              <w:spacing w:after="20" w:line="240" w:lineRule="exact"/>
                              <w:rPr>
                                <w:rFonts w:ascii="Calibri" w:eastAsia="Times New Roman" w:hAnsi="Calibri" w:cs="Calibri"/>
                                <w:b/>
                                <w:snapToGrid w:val="0"/>
                              </w:rPr>
                            </w:pPr>
                          </w:p>
                          <w:p w:rsidR="00A10CB8" w:rsidRPr="00DE65F4" w:rsidRDefault="00A10CB8"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4 – Rate the Risks with controls</w:t>
                            </w: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Now determine the risk rating after taking into consideration the controls you identified in step 3. </w:t>
                            </w:r>
                          </w:p>
                          <w:p w:rsidR="00A10CB8" w:rsidRDefault="00A10CB8" w:rsidP="00512FAE">
                            <w:pPr>
                              <w:spacing w:after="20" w:line="240" w:lineRule="exact"/>
                              <w:jc w:val="both"/>
                              <w:rPr>
                                <w:rFonts w:ascii="Calibri" w:eastAsia="Times New Roman" w:hAnsi="Calibri" w:cs="Calibri"/>
                                <w:snapToGrid w:val="0"/>
                              </w:rPr>
                            </w:pP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5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with your revised risk rating. </w:t>
                            </w:r>
                          </w:p>
                          <w:p w:rsidR="00A10CB8" w:rsidRDefault="00A10CB8" w:rsidP="00E15D11">
                            <w:pPr>
                              <w:spacing w:after="20" w:line="240" w:lineRule="exact"/>
                              <w:rPr>
                                <w:rFonts w:ascii="Calibri" w:eastAsia="Times New Roman" w:hAnsi="Calibri" w:cs="Calibri"/>
                                <w:snapToGrid w:val="0"/>
                              </w:rPr>
                            </w:pPr>
                          </w:p>
                          <w:p w:rsidR="00A10CB8" w:rsidRPr="00DE65F4" w:rsidRDefault="00A10CB8"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5 – Control Responsibility</w:t>
                            </w:r>
                          </w:p>
                          <w:p w:rsidR="00A10CB8" w:rsidRPr="00124377" w:rsidRDefault="00A10CB8" w:rsidP="00512FAE">
                            <w:pPr>
                              <w:spacing w:after="20"/>
                              <w:jc w:val="both"/>
                            </w:pPr>
                            <w:r>
                              <w:t xml:space="preserve">Nominate who will have ‘Responsibility’ in column 6 of the </w:t>
                            </w:r>
                            <w:r w:rsidRPr="00683C8D">
                              <w:rPr>
                                <w:b/>
                              </w:rPr>
                              <w:t>Risk Assessment Template</w:t>
                            </w:r>
                            <w:r>
                              <w:t>. This person is responsible for ensuring the controls are implemented.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2547C" id="Text Box 2" o:spid="_x0000_s1027" type="#_x0000_t202" style="position:absolute;left:0;text-align:left;margin-left:231pt;margin-top:0;width:233.25pt;height:704.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" stroked="f">
                <v:textbox>
                  <w:txbxContent>
                    <w:p w:rsidR="00A10CB8" w:rsidRPr="00CD44CC" w:rsidRDefault="00A10CB8"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Risk Assessment Process</w:t>
                      </w:r>
                    </w:p>
                    <w:p w:rsidR="00A10CB8" w:rsidRPr="00DE65F4" w:rsidRDefault="00A10CB8" w:rsidP="00512FAE">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1 – Identify the Risks</w:t>
                      </w: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A site visit prior to the event will help to identify potential risks, then thought should be given on ways to minimise them. You will be able to identify a number of risks, such as areas that need fencing off, inappropriate placement of proposed activities (i.e. trees overhead), or accessibility for emergency services to enter venue. </w:t>
                      </w:r>
                    </w:p>
                    <w:p w:rsidR="00A10CB8" w:rsidRDefault="00A10CB8" w:rsidP="00E15D11">
                      <w:pPr>
                        <w:spacing w:after="20" w:line="240" w:lineRule="exact"/>
                        <w:rPr>
                          <w:rFonts w:ascii="Calibri" w:eastAsia="Times New Roman" w:hAnsi="Calibri" w:cs="Calibri"/>
                          <w:snapToGrid w:val="0"/>
                        </w:rPr>
                      </w:pP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Using </w:t>
                      </w:r>
                      <w:r w:rsidRPr="0035182B">
                        <w:rPr>
                          <w:rFonts w:ascii="Calibri" w:eastAsia="Times New Roman" w:hAnsi="Calibri" w:cs="Calibri"/>
                          <w:b/>
                          <w:snapToGrid w:val="0"/>
                        </w:rPr>
                        <w:t>Table 1</w:t>
                      </w:r>
                      <w:r>
                        <w:rPr>
                          <w:rFonts w:ascii="Calibri" w:eastAsia="Times New Roman" w:hAnsi="Calibri" w:cs="Calibri"/>
                          <w:b/>
                          <w:snapToGrid w:val="0"/>
                        </w:rPr>
                        <w:t>: Examples of Hazards, Risks and Controls</w:t>
                      </w:r>
                      <w:r>
                        <w:rPr>
                          <w:rFonts w:ascii="Calibri" w:eastAsia="Times New Roman" w:hAnsi="Calibri" w:cs="Calibri"/>
                          <w:snapToGrid w:val="0"/>
                        </w:rPr>
                        <w:t xml:space="preserve"> as a guide, fill in the Hazards/Sources and Risks columns by listing those relevant to your event in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located on page 14.</w:t>
                      </w:r>
                    </w:p>
                    <w:p w:rsidR="00A10CB8" w:rsidRDefault="00A10CB8" w:rsidP="00E15D11">
                      <w:pPr>
                        <w:spacing w:after="20" w:line="240" w:lineRule="exact"/>
                        <w:rPr>
                          <w:rFonts w:ascii="Calibri" w:eastAsia="Times New Roman" w:hAnsi="Calibri" w:cs="Calibri"/>
                          <w:snapToGrid w:val="0"/>
                        </w:rPr>
                      </w:pPr>
                    </w:p>
                    <w:p w:rsidR="00A10CB8" w:rsidRPr="00DE65F4" w:rsidRDefault="00A10CB8"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2 – Rate the Risks</w:t>
                      </w: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A risk rating is determined by considering the likelihood and consequence of an incident occurring.</w:t>
                      </w:r>
                    </w:p>
                    <w:p w:rsidR="00A10CB8" w:rsidRDefault="00A10CB8" w:rsidP="00E15D11">
                      <w:pPr>
                        <w:spacing w:after="20" w:line="240" w:lineRule="exact"/>
                        <w:rPr>
                          <w:rFonts w:ascii="Calibri" w:eastAsia="Times New Roman" w:hAnsi="Calibri" w:cs="Calibri"/>
                          <w:snapToGrid w:val="0"/>
                        </w:rPr>
                      </w:pP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Refer to </w:t>
                      </w:r>
                      <w:r>
                        <w:rPr>
                          <w:rFonts w:ascii="Calibri" w:eastAsia="Times New Roman" w:hAnsi="Calibri" w:cs="Calibri"/>
                          <w:b/>
                          <w:snapToGrid w:val="0"/>
                        </w:rPr>
                        <w:t>Table 2: Risk Rating Matrix</w:t>
                      </w:r>
                      <w:r>
                        <w:rPr>
                          <w:rFonts w:ascii="Calibri" w:eastAsia="Times New Roman" w:hAnsi="Calibri" w:cs="Calibri"/>
                          <w:snapToGrid w:val="0"/>
                        </w:rPr>
                        <w:t xml:space="preserve"> for definitions of each category, then fill in column 3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w:t>
                      </w:r>
                    </w:p>
                    <w:p w:rsidR="00A10CB8" w:rsidRDefault="00A10CB8" w:rsidP="00E15D11">
                      <w:pPr>
                        <w:spacing w:after="20" w:line="240" w:lineRule="exact"/>
                        <w:rPr>
                          <w:rFonts w:ascii="Calibri" w:eastAsia="Times New Roman" w:hAnsi="Calibri" w:cs="Calibri"/>
                          <w:b/>
                          <w:snapToGrid w:val="0"/>
                        </w:rPr>
                      </w:pPr>
                    </w:p>
                    <w:p w:rsidR="00A10CB8" w:rsidRPr="00DE65F4" w:rsidRDefault="00A10CB8"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 xml:space="preserve">Step 3 – </w:t>
                      </w:r>
                      <w:r>
                        <w:rPr>
                          <w:rFonts w:ascii="Calibri" w:eastAsia="Times New Roman" w:hAnsi="Calibri" w:cs="Calibri"/>
                          <w:b/>
                          <w:snapToGrid w:val="0"/>
                          <w:color w:val="0084D4"/>
                          <w:sz w:val="28"/>
                        </w:rPr>
                        <w:t>Identify Controls</w:t>
                      </w:r>
                    </w:p>
                    <w:p w:rsidR="00A10CB8" w:rsidRDefault="00A10CB8" w:rsidP="00685E32">
                      <w:pPr>
                        <w:spacing w:after="20" w:line="240" w:lineRule="exact"/>
                        <w:rPr>
                          <w:rFonts w:ascii="Calibri" w:eastAsia="Times New Roman" w:hAnsi="Calibri" w:cs="Calibri"/>
                          <w:snapToGrid w:val="0"/>
                        </w:rPr>
                      </w:pPr>
                      <w:r>
                        <w:rPr>
                          <w:rFonts w:ascii="Calibri" w:eastAsia="Times New Roman" w:hAnsi="Calibri" w:cs="Calibri"/>
                          <w:snapToGrid w:val="0"/>
                        </w:rPr>
                        <w:t>To determine which controls will be implemented, consider what you are going to do to:</w:t>
                      </w:r>
                    </w:p>
                    <w:p w:rsidR="00A10CB8" w:rsidRDefault="00A10CB8"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l</w:t>
                      </w:r>
                      <w:r>
                        <w:rPr>
                          <w:rFonts w:ascii="Calibri" w:eastAsia="Times New Roman" w:hAnsi="Calibri" w:cs="Calibri"/>
                          <w:snapToGrid w:val="0"/>
                        </w:rPr>
                        <w:t>ikelihood of the risk happening;</w:t>
                      </w:r>
                      <w:r w:rsidRPr="00685E32">
                        <w:rPr>
                          <w:rFonts w:ascii="Calibri" w:eastAsia="Times New Roman" w:hAnsi="Calibri" w:cs="Calibri"/>
                          <w:snapToGrid w:val="0"/>
                        </w:rPr>
                        <w:t xml:space="preserve"> or</w:t>
                      </w:r>
                    </w:p>
                    <w:p w:rsidR="00A10CB8" w:rsidRPr="00685E32" w:rsidRDefault="00A10CB8" w:rsidP="00685E32">
                      <w:pPr>
                        <w:pStyle w:val="ListParagraph"/>
                        <w:numPr>
                          <w:ilvl w:val="0"/>
                          <w:numId w:val="30"/>
                        </w:numPr>
                        <w:spacing w:after="20" w:line="240" w:lineRule="exact"/>
                        <w:ind w:left="284" w:hanging="284"/>
                        <w:rPr>
                          <w:rFonts w:ascii="Calibri" w:eastAsia="Times New Roman" w:hAnsi="Calibri" w:cs="Calibri"/>
                          <w:snapToGrid w:val="0"/>
                        </w:rPr>
                      </w:pPr>
                      <w:r>
                        <w:rPr>
                          <w:rFonts w:ascii="Calibri" w:eastAsia="Times New Roman" w:hAnsi="Calibri" w:cs="Calibri"/>
                          <w:snapToGrid w:val="0"/>
                        </w:rPr>
                        <w:t>R</w:t>
                      </w:r>
                      <w:r w:rsidRPr="00685E32">
                        <w:rPr>
                          <w:rFonts w:ascii="Calibri" w:eastAsia="Times New Roman" w:hAnsi="Calibri" w:cs="Calibri"/>
                          <w:snapToGrid w:val="0"/>
                        </w:rPr>
                        <w:t>educe the consequ</w:t>
                      </w:r>
                      <w:r>
                        <w:rPr>
                          <w:rFonts w:ascii="Calibri" w:eastAsia="Times New Roman" w:hAnsi="Calibri" w:cs="Calibri"/>
                          <w:snapToGrid w:val="0"/>
                        </w:rPr>
                        <w:t>ences should the risk eventuate</w:t>
                      </w:r>
                    </w:p>
                    <w:p w:rsidR="00A10CB8" w:rsidRDefault="00A10CB8" w:rsidP="00E15D11">
                      <w:pPr>
                        <w:spacing w:after="20" w:line="240" w:lineRule="exact"/>
                        <w:rPr>
                          <w:rFonts w:ascii="Calibri" w:eastAsia="Times New Roman" w:hAnsi="Calibri" w:cs="Calibri"/>
                          <w:snapToGrid w:val="0"/>
                        </w:rPr>
                      </w:pPr>
                    </w:p>
                    <w:p w:rsidR="00A10CB8" w:rsidRPr="00124377"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4 ‘Risk Controls’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using the examples in </w:t>
                      </w:r>
                      <w:r w:rsidRPr="00567487">
                        <w:rPr>
                          <w:rFonts w:ascii="Calibri" w:eastAsia="Times New Roman" w:hAnsi="Calibri" w:cs="Calibri"/>
                          <w:b/>
                          <w:snapToGrid w:val="0"/>
                        </w:rPr>
                        <w:t>Table 1</w:t>
                      </w:r>
                      <w:r>
                        <w:rPr>
                          <w:rFonts w:ascii="Calibri" w:eastAsia="Times New Roman" w:hAnsi="Calibri" w:cs="Calibri"/>
                          <w:snapToGrid w:val="0"/>
                        </w:rPr>
                        <w:t xml:space="preserve"> as a guide.</w:t>
                      </w:r>
                    </w:p>
                    <w:p w:rsidR="00A10CB8" w:rsidRDefault="00A10CB8" w:rsidP="00E15D11">
                      <w:pPr>
                        <w:spacing w:after="20" w:line="240" w:lineRule="exact"/>
                        <w:rPr>
                          <w:rFonts w:ascii="Calibri" w:eastAsia="Times New Roman" w:hAnsi="Calibri" w:cs="Calibri"/>
                          <w:b/>
                          <w:snapToGrid w:val="0"/>
                        </w:rPr>
                      </w:pPr>
                    </w:p>
                    <w:p w:rsidR="00A10CB8" w:rsidRPr="00DE65F4" w:rsidRDefault="00A10CB8"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4 – Rate the Risks with controls</w:t>
                      </w: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Now determine the risk rating after taking into consideration the controls you identified in step 3. </w:t>
                      </w:r>
                    </w:p>
                    <w:p w:rsidR="00A10CB8" w:rsidRDefault="00A10CB8" w:rsidP="00512FAE">
                      <w:pPr>
                        <w:spacing w:after="20" w:line="240" w:lineRule="exact"/>
                        <w:jc w:val="both"/>
                        <w:rPr>
                          <w:rFonts w:ascii="Calibri" w:eastAsia="Times New Roman" w:hAnsi="Calibri" w:cs="Calibri"/>
                          <w:snapToGrid w:val="0"/>
                        </w:rPr>
                      </w:pPr>
                    </w:p>
                    <w:p w:rsidR="00A10CB8" w:rsidRDefault="00A10CB8" w:rsidP="00512FAE">
                      <w:pPr>
                        <w:spacing w:after="20" w:line="240" w:lineRule="exact"/>
                        <w:jc w:val="both"/>
                        <w:rPr>
                          <w:rFonts w:ascii="Calibri" w:eastAsia="Times New Roman" w:hAnsi="Calibri" w:cs="Calibri"/>
                          <w:snapToGrid w:val="0"/>
                        </w:rPr>
                      </w:pPr>
                      <w:r>
                        <w:rPr>
                          <w:rFonts w:ascii="Calibri" w:eastAsia="Times New Roman" w:hAnsi="Calibri" w:cs="Calibri"/>
                          <w:snapToGrid w:val="0"/>
                        </w:rPr>
                        <w:t xml:space="preserve">Fill in column 5 ‘Risk Rating’ of the </w:t>
                      </w:r>
                      <w:r w:rsidRPr="00685E32">
                        <w:rPr>
                          <w:rFonts w:ascii="Calibri" w:eastAsia="Times New Roman" w:hAnsi="Calibri" w:cs="Calibri"/>
                          <w:b/>
                          <w:snapToGrid w:val="0"/>
                        </w:rPr>
                        <w:t>Risk Assessment Template</w:t>
                      </w:r>
                      <w:r>
                        <w:rPr>
                          <w:rFonts w:ascii="Calibri" w:eastAsia="Times New Roman" w:hAnsi="Calibri" w:cs="Calibri"/>
                          <w:snapToGrid w:val="0"/>
                        </w:rPr>
                        <w:t xml:space="preserve"> with your revised risk rating. </w:t>
                      </w:r>
                    </w:p>
                    <w:p w:rsidR="00A10CB8" w:rsidRDefault="00A10CB8" w:rsidP="00E15D11">
                      <w:pPr>
                        <w:spacing w:after="20" w:line="240" w:lineRule="exact"/>
                        <w:rPr>
                          <w:rFonts w:ascii="Calibri" w:eastAsia="Times New Roman" w:hAnsi="Calibri" w:cs="Calibri"/>
                          <w:snapToGrid w:val="0"/>
                        </w:rPr>
                      </w:pPr>
                    </w:p>
                    <w:p w:rsidR="00A10CB8" w:rsidRPr="00DE65F4" w:rsidRDefault="00A10CB8" w:rsidP="00E15D11">
                      <w:pPr>
                        <w:spacing w:after="20" w:line="240" w:lineRule="exact"/>
                        <w:rPr>
                          <w:rFonts w:ascii="Calibri" w:eastAsia="Times New Roman" w:hAnsi="Calibri" w:cs="Calibri"/>
                          <w:b/>
                          <w:snapToGrid w:val="0"/>
                          <w:color w:val="0084D4"/>
                          <w:sz w:val="28"/>
                        </w:rPr>
                      </w:pPr>
                      <w:r w:rsidRPr="00DE65F4">
                        <w:rPr>
                          <w:rFonts w:ascii="Calibri" w:eastAsia="Times New Roman" w:hAnsi="Calibri" w:cs="Calibri"/>
                          <w:b/>
                          <w:snapToGrid w:val="0"/>
                          <w:color w:val="0084D4"/>
                          <w:sz w:val="28"/>
                        </w:rPr>
                        <w:t>Step 5 – Control Responsibility</w:t>
                      </w:r>
                    </w:p>
                    <w:p w:rsidR="00A10CB8" w:rsidRPr="00124377" w:rsidRDefault="00A10CB8" w:rsidP="00512FAE">
                      <w:pPr>
                        <w:spacing w:after="20"/>
                        <w:jc w:val="both"/>
                      </w:pPr>
                      <w:r>
                        <w:t xml:space="preserve">Nominate who will have ‘Responsibility’ in column 6 of the </w:t>
                      </w:r>
                      <w:r w:rsidRPr="00683C8D">
                        <w:rPr>
                          <w:b/>
                        </w:rPr>
                        <w:t>Risk Assessment Template</w:t>
                      </w:r>
                      <w:r>
                        <w:t>. This person is responsible for ensuring the controls are implemented.</w:t>
                      </w:r>
                    </w:p>
                  </w:txbxContent>
                </v:textbox>
                <w10:wrap type="square"/>
              </v:shape>
            </w:pict>
          </mc:Fallback>
        </mc:AlternateContent>
      </w:r>
      <w:r w:rsidR="00685E32" w:rsidRPr="00CA4285">
        <w:rPr>
          <w:rFonts w:ascii="Calibri" w:eastAsia="Times New Roman" w:hAnsi="Calibri" w:cs="Calibri"/>
          <w:b/>
          <w:noProof/>
          <w:snapToGrid w:val="0"/>
          <w:color w:val="0084D4"/>
          <w:sz w:val="28"/>
          <w:lang w:val="en-AU" w:eastAsia="en-AU"/>
        </w:rPr>
        <mc:AlternateContent>
          <mc:Choice Requires="wps">
            <w:drawing>
              <wp:anchor distT="45720" distB="45720" distL="114300" distR="114300" simplePos="0" relativeHeight="251667456" behindDoc="0" locked="0" layoutInCell="1" allowOverlap="1" wp14:anchorId="2E879983" wp14:editId="1868A713">
                <wp:simplePos x="0" y="0"/>
                <wp:positionH relativeFrom="column">
                  <wp:posOffset>-76200</wp:posOffset>
                </wp:positionH>
                <wp:positionV relativeFrom="paragraph">
                  <wp:posOffset>0</wp:posOffset>
                </wp:positionV>
                <wp:extent cx="2781300" cy="9534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9534525"/>
                        </a:xfrm>
                        <a:prstGeom prst="rect">
                          <a:avLst/>
                        </a:prstGeom>
                        <a:solidFill>
                          <a:srgbClr val="FFFFFF"/>
                        </a:solidFill>
                        <a:ln w="9525">
                          <a:noFill/>
                          <a:miter lim="800000"/>
                          <a:headEnd/>
                          <a:tailEnd/>
                        </a:ln>
                      </wps:spPr>
                      <wps:txbx>
                        <w:txbxContent>
                          <w:p w:rsidR="00A10CB8" w:rsidRPr="00CD44CC" w:rsidRDefault="00A10CB8"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a Risk?</w:t>
                            </w:r>
                          </w:p>
                          <w:p w:rsidR="00A10CB8" w:rsidRDefault="00A10CB8" w:rsidP="002C409C">
                            <w:pPr>
                              <w:jc w:val="both"/>
                              <w:rPr>
                                <w:rFonts w:ascii="Calibri" w:eastAsia="Times New Roman" w:hAnsi="Calibri" w:cs="Calibri"/>
                                <w:snapToGrid w:val="0"/>
                              </w:rPr>
                            </w:pPr>
                            <w:r>
                              <w:rPr>
                                <w:rFonts w:ascii="Calibri" w:eastAsia="Times New Roman" w:hAnsi="Calibri" w:cs="Calibri"/>
                                <w:snapToGrid w:val="0"/>
                              </w:rPr>
                              <w:t>A risk is anything that threatens or limits the ability of an organisation (or Event Organiser) to achieve the successful running of the event.</w:t>
                            </w:r>
                          </w:p>
                          <w:p w:rsidR="00A10CB8" w:rsidRDefault="00A10CB8" w:rsidP="00E15D11">
                            <w:pPr>
                              <w:rPr>
                                <w:rFonts w:ascii="Calibri" w:eastAsia="Times New Roman" w:hAnsi="Calibri" w:cs="Calibri"/>
                                <w:snapToGrid w:val="0"/>
                              </w:rPr>
                            </w:pPr>
                          </w:p>
                          <w:p w:rsidR="00A10CB8" w:rsidRPr="00CD44CC" w:rsidRDefault="00A10CB8"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Risk Management?</w:t>
                            </w:r>
                          </w:p>
                          <w:p w:rsidR="00A10CB8" w:rsidRDefault="00A10CB8" w:rsidP="002C409C">
                            <w:pPr>
                              <w:jc w:val="both"/>
                              <w:rPr>
                                <w:rFonts w:ascii="Calibri" w:eastAsia="Times New Roman" w:hAnsi="Calibri" w:cs="Calibri"/>
                                <w:snapToGrid w:val="0"/>
                              </w:rPr>
                            </w:pPr>
                            <w:r>
                              <w:rPr>
                                <w:rFonts w:ascii="Calibri" w:eastAsia="Times New Roman" w:hAnsi="Calibri" w:cs="Calibri"/>
                                <w:snapToGrid w:val="0"/>
                              </w:rPr>
                              <w:t xml:space="preserve">Risk management is a process of assessing all possible risks, problems or disasters before they happen and implementing controls to avoid or minimise the likelihood and consequence of the risks occurring. </w:t>
                            </w:r>
                          </w:p>
                          <w:p w:rsidR="00A10CB8" w:rsidRDefault="00A10CB8" w:rsidP="00E15D11">
                            <w:pPr>
                              <w:rPr>
                                <w:rFonts w:ascii="Calibri" w:eastAsia="Times New Roman" w:hAnsi="Calibri" w:cs="Calibri"/>
                                <w:snapToGrid w:val="0"/>
                              </w:rPr>
                            </w:pPr>
                          </w:p>
                          <w:p w:rsidR="00A10CB8" w:rsidRPr="00CD44CC" w:rsidRDefault="00A10CB8"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Why do we need a Risk Management Plan?</w:t>
                            </w:r>
                          </w:p>
                          <w:p w:rsidR="00A10CB8" w:rsidRDefault="00A10CB8" w:rsidP="008B72A3">
                            <w:pPr>
                              <w:jc w:val="both"/>
                              <w:rPr>
                                <w:rFonts w:ascii="Calibri" w:eastAsia="Times New Roman" w:hAnsi="Calibri" w:cs="Calibri"/>
                                <w:snapToGrid w:val="0"/>
                              </w:rPr>
                            </w:pPr>
                            <w:r>
                              <w:rPr>
                                <w:rFonts w:ascii="Calibri" w:eastAsia="Times New Roman" w:hAnsi="Calibri" w:cs="Calibri"/>
                                <w:snapToGrid w:val="0"/>
                              </w:rPr>
                              <w:t>There are a couple of key reasons why an Event Organiser needs to consider risk management for their event.</w:t>
                            </w:r>
                          </w:p>
                          <w:p w:rsidR="00A10CB8" w:rsidRDefault="00A10CB8" w:rsidP="00E15D11">
                            <w:pPr>
                              <w:rPr>
                                <w:rFonts w:ascii="Calibri" w:eastAsia="Times New Roman" w:hAnsi="Calibri" w:cs="Calibri"/>
                                <w:snapToGrid w:val="0"/>
                              </w:rPr>
                            </w:pPr>
                          </w:p>
                          <w:p w:rsidR="00A10CB8" w:rsidRDefault="00A10CB8" w:rsidP="00E15D11">
                            <w:pPr>
                              <w:pStyle w:val="ListParagraph"/>
                              <w:numPr>
                                <w:ilvl w:val="0"/>
                                <w:numId w:val="29"/>
                              </w:numPr>
                              <w:ind w:left="426" w:hanging="426"/>
                            </w:pPr>
                            <w:r>
                              <w:t>To create an enjoyable experience for everyone</w:t>
                            </w:r>
                          </w:p>
                          <w:p w:rsidR="00A10CB8" w:rsidRDefault="00A10CB8" w:rsidP="00E15D11">
                            <w:pPr>
                              <w:pStyle w:val="ListParagraph"/>
                              <w:numPr>
                                <w:ilvl w:val="0"/>
                                <w:numId w:val="29"/>
                              </w:numPr>
                              <w:ind w:left="426" w:hanging="426"/>
                            </w:pPr>
                            <w:r>
                              <w:t>To ensure that no-one gets hurt</w:t>
                            </w:r>
                          </w:p>
                          <w:p w:rsidR="00A10CB8" w:rsidRDefault="00A10CB8" w:rsidP="00E15D11">
                            <w:pPr>
                              <w:pStyle w:val="ListParagraph"/>
                              <w:numPr>
                                <w:ilvl w:val="0"/>
                                <w:numId w:val="29"/>
                              </w:numPr>
                              <w:ind w:left="426" w:hanging="426"/>
                            </w:pPr>
                            <w:r>
                              <w:t>To minimise the chance or avoid being sued</w:t>
                            </w:r>
                          </w:p>
                          <w:p w:rsidR="00A10CB8" w:rsidRDefault="00A10CB8" w:rsidP="00E15D11">
                            <w:pPr>
                              <w:pStyle w:val="ListParagraph"/>
                            </w:pPr>
                          </w:p>
                          <w:p w:rsidR="00A10CB8" w:rsidRDefault="00A10CB8" w:rsidP="008B72A3">
                            <w:pPr>
                              <w:jc w:val="both"/>
                            </w:pPr>
                            <w:r>
                              <w:t xml:space="preserve">Insurance is </w:t>
                            </w:r>
                            <w:r w:rsidRPr="00DE65F4">
                              <w:rPr>
                                <w:u w:val="single"/>
                              </w:rPr>
                              <w:t>not</w:t>
                            </w:r>
                            <w:r>
                              <w:t xml:space="preserve"> a substitute for risk management</w:t>
                            </w:r>
                          </w:p>
                          <w:p w:rsidR="00A10CB8" w:rsidRDefault="00A10CB8" w:rsidP="00E15D11"/>
                          <w:p w:rsidR="00A10CB8" w:rsidRPr="00CD44CC" w:rsidRDefault="00A10CB8"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Event Planning Guide</w:t>
                            </w:r>
                          </w:p>
                          <w:p w:rsidR="00A10CB8" w:rsidRDefault="00A10CB8" w:rsidP="002C409C">
                            <w:pPr>
                              <w:jc w:val="both"/>
                            </w:pPr>
                            <w:r w:rsidRPr="002C409C">
                              <w:t>If you are thinking about organising an event within the Mildura region, th</w:t>
                            </w:r>
                            <w:r>
                              <w:t>e Event Planning Guide</w:t>
                            </w:r>
                            <w:r w:rsidRPr="002C409C">
                              <w:t xml:space="preserve"> is the best place to start.</w:t>
                            </w:r>
                          </w:p>
                          <w:p w:rsidR="00A10CB8" w:rsidRDefault="00A10CB8" w:rsidP="002C409C">
                            <w:pPr>
                              <w:jc w:val="both"/>
                            </w:pPr>
                          </w:p>
                          <w:p w:rsidR="00A10CB8" w:rsidRDefault="00A10CB8" w:rsidP="002C409C">
                            <w:pPr>
                              <w:jc w:val="both"/>
                            </w:pPr>
                            <w:r w:rsidRPr="002C409C">
                              <w:t>The guide highlights key considerations for event organisers including planning, running and promoting a professional, safe &amp; successful event.</w:t>
                            </w:r>
                          </w:p>
                          <w:p w:rsidR="00A10CB8" w:rsidRDefault="00A10CB8" w:rsidP="002C409C">
                            <w:pPr>
                              <w:jc w:val="both"/>
                            </w:pPr>
                          </w:p>
                          <w:p w:rsidR="00A10CB8" w:rsidRDefault="00A10CB8" w:rsidP="002C409C">
                            <w:pPr>
                              <w:jc w:val="both"/>
                            </w:pPr>
                            <w:r>
                              <w:t>T</w:t>
                            </w:r>
                            <w:r w:rsidRPr="002C409C">
                              <w:t>he guide also contains a range of links to useful resources.</w:t>
                            </w:r>
                          </w:p>
                          <w:p w:rsidR="00A10CB8" w:rsidRDefault="00A10CB8" w:rsidP="002C409C">
                            <w:pPr>
                              <w:jc w:val="both"/>
                            </w:pPr>
                          </w:p>
                          <w:p w:rsidR="00A10CB8" w:rsidRDefault="00A10CB8" w:rsidP="002C409C">
                            <w:pPr>
                              <w:jc w:val="both"/>
                            </w:pPr>
                            <w:r>
                              <w:t>A copy is available on Council’s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79983" id="_x0000_s1028" type="#_x0000_t202" style="position:absolute;left:0;text-align:left;margin-left:-6pt;margin-top:0;width:219pt;height:75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AHIgIAACU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" stroked="f">
                <v:textbox>
                  <w:txbxContent>
                    <w:p w:rsidR="00A10CB8" w:rsidRPr="00CD44CC" w:rsidRDefault="00A10CB8"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a Risk?</w:t>
                      </w:r>
                    </w:p>
                    <w:p w:rsidR="00A10CB8" w:rsidRDefault="00A10CB8" w:rsidP="002C409C">
                      <w:pPr>
                        <w:jc w:val="both"/>
                        <w:rPr>
                          <w:rFonts w:ascii="Calibri" w:eastAsia="Times New Roman" w:hAnsi="Calibri" w:cs="Calibri"/>
                          <w:snapToGrid w:val="0"/>
                        </w:rPr>
                      </w:pPr>
                      <w:r>
                        <w:rPr>
                          <w:rFonts w:ascii="Calibri" w:eastAsia="Times New Roman" w:hAnsi="Calibri" w:cs="Calibri"/>
                          <w:snapToGrid w:val="0"/>
                        </w:rPr>
                        <w:t>A risk is anything that threatens or limits the ability of an organisation (or Event Organiser) to achieve the successful running of the event.</w:t>
                      </w:r>
                    </w:p>
                    <w:p w:rsidR="00A10CB8" w:rsidRDefault="00A10CB8" w:rsidP="00E15D11">
                      <w:pPr>
                        <w:rPr>
                          <w:rFonts w:ascii="Calibri" w:eastAsia="Times New Roman" w:hAnsi="Calibri" w:cs="Calibri"/>
                          <w:snapToGrid w:val="0"/>
                        </w:rPr>
                      </w:pPr>
                    </w:p>
                    <w:p w:rsidR="00A10CB8" w:rsidRPr="00CD44CC" w:rsidRDefault="00A10CB8"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What is Risk Management?</w:t>
                      </w:r>
                    </w:p>
                    <w:p w:rsidR="00A10CB8" w:rsidRDefault="00A10CB8" w:rsidP="002C409C">
                      <w:pPr>
                        <w:jc w:val="both"/>
                        <w:rPr>
                          <w:rFonts w:ascii="Calibri" w:eastAsia="Times New Roman" w:hAnsi="Calibri" w:cs="Calibri"/>
                          <w:snapToGrid w:val="0"/>
                        </w:rPr>
                      </w:pPr>
                      <w:r>
                        <w:rPr>
                          <w:rFonts w:ascii="Calibri" w:eastAsia="Times New Roman" w:hAnsi="Calibri" w:cs="Calibri"/>
                          <w:snapToGrid w:val="0"/>
                        </w:rPr>
                        <w:t xml:space="preserve">Risk management is a process of assessing all possible risks, problems or disasters before they happen and implementing controls to avoid or minimise the likelihood and consequence of the risks occurring. </w:t>
                      </w:r>
                    </w:p>
                    <w:p w:rsidR="00A10CB8" w:rsidRDefault="00A10CB8" w:rsidP="00E15D11">
                      <w:pPr>
                        <w:rPr>
                          <w:rFonts w:ascii="Calibri" w:eastAsia="Times New Roman" w:hAnsi="Calibri" w:cs="Calibri"/>
                          <w:snapToGrid w:val="0"/>
                        </w:rPr>
                      </w:pPr>
                    </w:p>
                    <w:p w:rsidR="00A10CB8" w:rsidRPr="00CD44CC" w:rsidRDefault="00A10CB8" w:rsidP="00E15D11">
                      <w:pPr>
                        <w:spacing w:line="276" w:lineRule="auto"/>
                        <w:rPr>
                          <w:rFonts w:ascii="Calibri" w:eastAsia="Times New Roman" w:hAnsi="Calibri" w:cs="Calibri"/>
                          <w:b/>
                          <w:snapToGrid w:val="0"/>
                          <w:color w:val="0084D4"/>
                          <w:sz w:val="40"/>
                        </w:rPr>
                      </w:pPr>
                      <w:r w:rsidRPr="00CD44CC">
                        <w:rPr>
                          <w:rFonts w:ascii="Calibri" w:eastAsia="Times New Roman" w:hAnsi="Calibri" w:cs="Calibri"/>
                          <w:b/>
                          <w:snapToGrid w:val="0"/>
                          <w:color w:val="0084D4"/>
                          <w:sz w:val="40"/>
                        </w:rPr>
                        <w:t>Why do we need a Risk Management Plan?</w:t>
                      </w:r>
                    </w:p>
                    <w:p w:rsidR="00A10CB8" w:rsidRDefault="00A10CB8" w:rsidP="008B72A3">
                      <w:pPr>
                        <w:jc w:val="both"/>
                        <w:rPr>
                          <w:rFonts w:ascii="Calibri" w:eastAsia="Times New Roman" w:hAnsi="Calibri" w:cs="Calibri"/>
                          <w:snapToGrid w:val="0"/>
                        </w:rPr>
                      </w:pPr>
                      <w:r>
                        <w:rPr>
                          <w:rFonts w:ascii="Calibri" w:eastAsia="Times New Roman" w:hAnsi="Calibri" w:cs="Calibri"/>
                          <w:snapToGrid w:val="0"/>
                        </w:rPr>
                        <w:t>There are a couple of key reasons why an Event Organiser needs to consider risk management for their event.</w:t>
                      </w:r>
                    </w:p>
                    <w:p w:rsidR="00A10CB8" w:rsidRDefault="00A10CB8" w:rsidP="00E15D11">
                      <w:pPr>
                        <w:rPr>
                          <w:rFonts w:ascii="Calibri" w:eastAsia="Times New Roman" w:hAnsi="Calibri" w:cs="Calibri"/>
                          <w:snapToGrid w:val="0"/>
                        </w:rPr>
                      </w:pPr>
                    </w:p>
                    <w:p w:rsidR="00A10CB8" w:rsidRDefault="00A10CB8" w:rsidP="00E15D11">
                      <w:pPr>
                        <w:pStyle w:val="ListParagraph"/>
                        <w:numPr>
                          <w:ilvl w:val="0"/>
                          <w:numId w:val="29"/>
                        </w:numPr>
                        <w:ind w:left="426" w:hanging="426"/>
                      </w:pPr>
                      <w:r>
                        <w:t>To create an enjoyable experience for everyone</w:t>
                      </w:r>
                    </w:p>
                    <w:p w:rsidR="00A10CB8" w:rsidRDefault="00A10CB8" w:rsidP="00E15D11">
                      <w:pPr>
                        <w:pStyle w:val="ListParagraph"/>
                        <w:numPr>
                          <w:ilvl w:val="0"/>
                          <w:numId w:val="29"/>
                        </w:numPr>
                        <w:ind w:left="426" w:hanging="426"/>
                      </w:pPr>
                      <w:r>
                        <w:t>To ensure that no-one gets hurt</w:t>
                      </w:r>
                    </w:p>
                    <w:p w:rsidR="00A10CB8" w:rsidRDefault="00A10CB8" w:rsidP="00E15D11">
                      <w:pPr>
                        <w:pStyle w:val="ListParagraph"/>
                        <w:numPr>
                          <w:ilvl w:val="0"/>
                          <w:numId w:val="29"/>
                        </w:numPr>
                        <w:ind w:left="426" w:hanging="426"/>
                      </w:pPr>
                      <w:r>
                        <w:t>To minimise the chance or avoid being sued</w:t>
                      </w:r>
                    </w:p>
                    <w:p w:rsidR="00A10CB8" w:rsidRDefault="00A10CB8" w:rsidP="00E15D11">
                      <w:pPr>
                        <w:pStyle w:val="ListParagraph"/>
                      </w:pPr>
                    </w:p>
                    <w:p w:rsidR="00A10CB8" w:rsidRDefault="00A10CB8" w:rsidP="008B72A3">
                      <w:pPr>
                        <w:jc w:val="both"/>
                      </w:pPr>
                      <w:r>
                        <w:t xml:space="preserve">Insurance is </w:t>
                      </w:r>
                      <w:r w:rsidRPr="00DE65F4">
                        <w:rPr>
                          <w:u w:val="single"/>
                        </w:rPr>
                        <w:t>not</w:t>
                      </w:r>
                      <w:r>
                        <w:t xml:space="preserve"> a substitute for risk management</w:t>
                      </w:r>
                    </w:p>
                    <w:p w:rsidR="00A10CB8" w:rsidRDefault="00A10CB8" w:rsidP="00E15D11"/>
                    <w:p w:rsidR="00A10CB8" w:rsidRPr="00CD44CC" w:rsidRDefault="00A10CB8" w:rsidP="00512FAE">
                      <w:pPr>
                        <w:spacing w:line="276" w:lineRule="auto"/>
                        <w:rPr>
                          <w:rFonts w:ascii="Calibri" w:eastAsia="Times New Roman" w:hAnsi="Calibri" w:cs="Calibri"/>
                          <w:b/>
                          <w:snapToGrid w:val="0"/>
                          <w:color w:val="0084D4"/>
                          <w:sz w:val="40"/>
                        </w:rPr>
                      </w:pPr>
                      <w:r>
                        <w:rPr>
                          <w:rFonts w:ascii="Calibri" w:eastAsia="Times New Roman" w:hAnsi="Calibri" w:cs="Calibri"/>
                          <w:b/>
                          <w:snapToGrid w:val="0"/>
                          <w:color w:val="0084D4"/>
                          <w:sz w:val="40"/>
                        </w:rPr>
                        <w:t>Event Planning Guide</w:t>
                      </w:r>
                    </w:p>
                    <w:p w:rsidR="00A10CB8" w:rsidRDefault="00A10CB8" w:rsidP="002C409C">
                      <w:pPr>
                        <w:jc w:val="both"/>
                      </w:pPr>
                      <w:r w:rsidRPr="002C409C">
                        <w:t>If you are thinking about organising an event within the Mildura region, th</w:t>
                      </w:r>
                      <w:r>
                        <w:t>e Event Planning Guide</w:t>
                      </w:r>
                      <w:r w:rsidRPr="002C409C">
                        <w:t xml:space="preserve"> is the best place to start.</w:t>
                      </w:r>
                    </w:p>
                    <w:p w:rsidR="00A10CB8" w:rsidRDefault="00A10CB8" w:rsidP="002C409C">
                      <w:pPr>
                        <w:jc w:val="both"/>
                      </w:pPr>
                    </w:p>
                    <w:p w:rsidR="00A10CB8" w:rsidRDefault="00A10CB8" w:rsidP="002C409C">
                      <w:pPr>
                        <w:jc w:val="both"/>
                      </w:pPr>
                      <w:r w:rsidRPr="002C409C">
                        <w:t>The guide highlights key considerations for event organisers including planning, running and promoting a professional, safe &amp; successful event.</w:t>
                      </w:r>
                    </w:p>
                    <w:p w:rsidR="00A10CB8" w:rsidRDefault="00A10CB8" w:rsidP="002C409C">
                      <w:pPr>
                        <w:jc w:val="both"/>
                      </w:pPr>
                    </w:p>
                    <w:p w:rsidR="00A10CB8" w:rsidRDefault="00A10CB8" w:rsidP="002C409C">
                      <w:pPr>
                        <w:jc w:val="both"/>
                      </w:pPr>
                      <w:r>
                        <w:t>T</w:t>
                      </w:r>
                      <w:r w:rsidRPr="002C409C">
                        <w:t>he guide also contains a range of links to useful resources.</w:t>
                      </w:r>
                    </w:p>
                    <w:p w:rsidR="00A10CB8" w:rsidRDefault="00A10CB8" w:rsidP="002C409C">
                      <w:pPr>
                        <w:jc w:val="both"/>
                      </w:pPr>
                    </w:p>
                    <w:p w:rsidR="00A10CB8" w:rsidRDefault="00A10CB8" w:rsidP="002C409C">
                      <w:pPr>
                        <w:jc w:val="both"/>
                      </w:pPr>
                      <w:r>
                        <w:t>A copy is available on Council’s website.</w:t>
                      </w:r>
                    </w:p>
                  </w:txbxContent>
                </v:textbox>
                <w10:wrap type="square"/>
              </v:shape>
            </w:pict>
          </mc:Fallback>
        </mc:AlternateContent>
      </w:r>
    </w:p>
    <w:p w:rsidR="0077190A" w:rsidRDefault="00141F1C" w:rsidP="0035182B">
      <w:pPr>
        <w:jc w:val="both"/>
        <w:rPr>
          <w:rFonts w:ascii="Calibri" w:eastAsia="Times New Roman" w:hAnsi="Calibri" w:cs="Calibri"/>
          <w:b/>
          <w:snapToGrid w:val="0"/>
          <w:color w:val="0084D4"/>
          <w:sz w:val="40"/>
        </w:rPr>
      </w:pPr>
      <w:r>
        <w:rPr>
          <w:rFonts w:ascii="Calibri" w:eastAsia="Times New Roman" w:hAnsi="Calibri" w:cs="Calibri"/>
          <w:b/>
          <w:snapToGrid w:val="0"/>
          <w:color w:val="0084D4"/>
          <w:sz w:val="40"/>
        </w:rPr>
        <w:t>Planning a</w:t>
      </w:r>
      <w:r w:rsidR="0077190A">
        <w:rPr>
          <w:rFonts w:ascii="Calibri" w:eastAsia="Times New Roman" w:hAnsi="Calibri" w:cs="Calibri"/>
          <w:b/>
          <w:snapToGrid w:val="0"/>
          <w:color w:val="0084D4"/>
          <w:sz w:val="40"/>
        </w:rPr>
        <w:t xml:space="preserve"> Safe Event</w:t>
      </w:r>
    </w:p>
    <w:p w:rsidR="0077190A" w:rsidRDefault="0077190A" w:rsidP="0077190A">
      <w:pPr>
        <w:jc w:val="both"/>
        <w:rPr>
          <w:rFonts w:ascii="Calibri" w:hAnsi="Calibri"/>
          <w:szCs w:val="28"/>
        </w:rPr>
      </w:pPr>
      <w:r>
        <w:rPr>
          <w:rFonts w:ascii="Calibri" w:hAnsi="Calibri"/>
          <w:szCs w:val="28"/>
        </w:rPr>
        <w:t xml:space="preserve">All reasonable care should be taken to ensure your event is safe for all involved.  This </w:t>
      </w:r>
      <w:r w:rsidR="00141F1C">
        <w:rPr>
          <w:rFonts w:ascii="Calibri" w:hAnsi="Calibri"/>
          <w:szCs w:val="28"/>
        </w:rPr>
        <w:t>applies to event staff, volunteers, performers, the audience and the public in surrounding areas.  There are also resources online that are designed to</w:t>
      </w:r>
      <w:r w:rsidR="00953933">
        <w:rPr>
          <w:rFonts w:ascii="Calibri" w:hAnsi="Calibri"/>
          <w:szCs w:val="28"/>
        </w:rPr>
        <w:t xml:space="preserve"> assist E</w:t>
      </w:r>
      <w:r w:rsidR="00141F1C">
        <w:rPr>
          <w:rFonts w:ascii="Calibri" w:hAnsi="Calibri"/>
          <w:szCs w:val="28"/>
        </w:rPr>
        <w:t xml:space="preserve">vent </w:t>
      </w:r>
      <w:r w:rsidR="00953933">
        <w:rPr>
          <w:rFonts w:ascii="Calibri" w:hAnsi="Calibri"/>
          <w:szCs w:val="28"/>
        </w:rPr>
        <w:t>O</w:t>
      </w:r>
      <w:r w:rsidR="00141F1C">
        <w:rPr>
          <w:rFonts w:ascii="Calibri" w:hAnsi="Calibri"/>
          <w:szCs w:val="28"/>
        </w:rPr>
        <w:t>rganisers to plan for safe events such as the free Worksafe publication: Advice for Managing Major Events Safely.</w:t>
      </w:r>
    </w:p>
    <w:p w:rsidR="0077190A" w:rsidRDefault="0077190A" w:rsidP="0077190A">
      <w:pPr>
        <w:pStyle w:val="NoSpacing"/>
        <w:rPr>
          <w:snapToGrid w:val="0"/>
        </w:rPr>
      </w:pPr>
    </w:p>
    <w:p w:rsidR="0035182B" w:rsidRPr="00E15D11" w:rsidRDefault="0035182B" w:rsidP="0035182B">
      <w:pPr>
        <w:jc w:val="both"/>
        <w:rPr>
          <w:rFonts w:ascii="Calibri" w:eastAsia="Times New Roman" w:hAnsi="Calibri" w:cs="Calibri"/>
          <w:snapToGrid w:val="0"/>
          <w:sz w:val="36"/>
        </w:rPr>
      </w:pPr>
      <w:r>
        <w:rPr>
          <w:rFonts w:ascii="Calibri" w:eastAsia="Times New Roman" w:hAnsi="Calibri" w:cs="Calibri"/>
          <w:b/>
          <w:snapToGrid w:val="0"/>
          <w:color w:val="0084D4"/>
          <w:sz w:val="40"/>
        </w:rPr>
        <w:t>Table 1</w:t>
      </w:r>
      <w:r w:rsidRPr="00E15D11">
        <w:rPr>
          <w:rFonts w:ascii="Calibri" w:eastAsia="Times New Roman" w:hAnsi="Calibri" w:cs="Calibri"/>
          <w:b/>
          <w:snapToGrid w:val="0"/>
          <w:color w:val="0084D4"/>
          <w:sz w:val="40"/>
        </w:rPr>
        <w:t xml:space="preserve">: </w:t>
      </w:r>
      <w:r w:rsidR="00DE65F4">
        <w:rPr>
          <w:rFonts w:ascii="Calibri" w:eastAsia="Times New Roman" w:hAnsi="Calibri" w:cs="Calibri"/>
          <w:b/>
          <w:snapToGrid w:val="0"/>
          <w:color w:val="0084D4"/>
          <w:sz w:val="40"/>
        </w:rPr>
        <w:t xml:space="preserve">Examples of Hazards, </w:t>
      </w:r>
      <w:r w:rsidRPr="00E15D11">
        <w:rPr>
          <w:rFonts w:ascii="Calibri" w:eastAsia="Times New Roman" w:hAnsi="Calibri" w:cs="Calibri"/>
          <w:b/>
          <w:snapToGrid w:val="0"/>
          <w:color w:val="0084D4"/>
          <w:sz w:val="40"/>
        </w:rPr>
        <w:t>Risks</w:t>
      </w:r>
      <w:r w:rsidR="00DE65F4">
        <w:rPr>
          <w:rFonts w:ascii="Calibri" w:eastAsia="Times New Roman" w:hAnsi="Calibri" w:cs="Calibri"/>
          <w:b/>
          <w:snapToGrid w:val="0"/>
          <w:color w:val="0084D4"/>
          <w:sz w:val="40"/>
        </w:rPr>
        <w:t xml:space="preserve"> and Controls</w:t>
      </w:r>
    </w:p>
    <w:p w:rsidR="0035182B" w:rsidRDefault="0035182B" w:rsidP="0045761E">
      <w:pPr>
        <w:jc w:val="both"/>
        <w:rPr>
          <w:rFonts w:ascii="Calibri" w:hAnsi="Calibri"/>
          <w:szCs w:val="28"/>
        </w:rPr>
      </w:pPr>
      <w:bookmarkStart w:id="2" w:name="OLE_LINK3"/>
      <w:bookmarkStart w:id="3" w:name="OLE_LINK4"/>
      <w:bookmarkStart w:id="4" w:name="OLE_LINK7"/>
      <w:r>
        <w:rPr>
          <w:rFonts w:ascii="Calibri" w:hAnsi="Calibri"/>
          <w:szCs w:val="28"/>
        </w:rPr>
        <w:t xml:space="preserve">The </w:t>
      </w:r>
      <w:r w:rsidR="00141F1C">
        <w:rPr>
          <w:rFonts w:ascii="Calibri" w:hAnsi="Calibri"/>
          <w:szCs w:val="28"/>
        </w:rPr>
        <w:t>following table provides</w:t>
      </w:r>
      <w:r w:rsidR="00953933">
        <w:rPr>
          <w:rFonts w:ascii="Calibri" w:hAnsi="Calibri"/>
          <w:szCs w:val="28"/>
        </w:rPr>
        <w:t xml:space="preserve"> E</w:t>
      </w:r>
      <w:r w:rsidR="00141F1C">
        <w:rPr>
          <w:rFonts w:ascii="Calibri" w:hAnsi="Calibri"/>
          <w:szCs w:val="28"/>
        </w:rPr>
        <w:t xml:space="preserve">vent </w:t>
      </w:r>
      <w:r w:rsidR="00953933">
        <w:rPr>
          <w:rFonts w:ascii="Calibri" w:hAnsi="Calibri"/>
          <w:szCs w:val="28"/>
        </w:rPr>
        <w:t>O</w:t>
      </w:r>
      <w:r>
        <w:rPr>
          <w:rFonts w:ascii="Calibri" w:hAnsi="Calibri"/>
          <w:szCs w:val="28"/>
        </w:rPr>
        <w:t>rganisers with examples of hazards / risks and co</w:t>
      </w:r>
      <w:bookmarkEnd w:id="2"/>
      <w:bookmarkEnd w:id="3"/>
      <w:r>
        <w:rPr>
          <w:rFonts w:ascii="Calibri" w:hAnsi="Calibri"/>
          <w:szCs w:val="28"/>
        </w:rPr>
        <w:t>rresponding control strategies that may be put in place for their event.</w:t>
      </w:r>
    </w:p>
    <w:bookmarkEnd w:id="4"/>
    <w:p w:rsidR="0077190A" w:rsidRDefault="0035182B" w:rsidP="0045761E">
      <w:pPr>
        <w:jc w:val="both"/>
        <w:rPr>
          <w:rFonts w:ascii="Calibri" w:hAnsi="Calibri"/>
          <w:szCs w:val="28"/>
        </w:rPr>
      </w:pPr>
      <w:r>
        <w:rPr>
          <w:rFonts w:ascii="Calibri" w:hAnsi="Calibri"/>
          <w:szCs w:val="28"/>
        </w:rPr>
        <w:br/>
        <w:t xml:space="preserve">This list is not exhaustive. </w:t>
      </w:r>
      <w:r w:rsidR="00953933">
        <w:rPr>
          <w:rFonts w:ascii="Calibri" w:hAnsi="Calibri"/>
          <w:szCs w:val="28"/>
        </w:rPr>
        <w:t xml:space="preserve"> </w:t>
      </w:r>
      <w:r>
        <w:rPr>
          <w:rFonts w:ascii="Calibri" w:hAnsi="Calibri"/>
          <w:szCs w:val="28"/>
        </w:rPr>
        <w:t>As an Event Organiser</w:t>
      </w:r>
      <w:r w:rsidR="00953933">
        <w:rPr>
          <w:rFonts w:ascii="Calibri" w:hAnsi="Calibri"/>
          <w:szCs w:val="28"/>
        </w:rPr>
        <w:t>,</w:t>
      </w:r>
      <w:r>
        <w:rPr>
          <w:rFonts w:ascii="Calibri" w:hAnsi="Calibri"/>
          <w:szCs w:val="28"/>
        </w:rPr>
        <w:t xml:space="preserve"> you should use these examples as a starting point in the risk assessment process. Discussion should then take place with other people involved in planning and delivering the event to identify other relevant hazards specific to the nature of your event.</w:t>
      </w:r>
    </w:p>
    <w:p w:rsidR="0035182B" w:rsidRDefault="0035182B" w:rsidP="0035182B">
      <w:pPr>
        <w:rPr>
          <w:rFonts w:ascii="Calibri" w:hAnsi="Calibri"/>
          <w:b/>
          <w:sz w:val="28"/>
          <w:szCs w:val="28"/>
          <w:u w:val="single"/>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097"/>
        <w:gridCol w:w="3118"/>
        <w:gridCol w:w="3751"/>
      </w:tblGrid>
      <w:tr w:rsidR="0035182B" w:rsidRPr="00133683" w:rsidTr="00685E32">
        <w:trPr>
          <w:trHeight w:val="508"/>
          <w:tblHeader/>
        </w:trPr>
        <w:tc>
          <w:tcPr>
            <w:tcW w:w="2097" w:type="dxa"/>
            <w:shd w:val="clear" w:color="auto" w:fill="DEEAF6"/>
            <w:vAlign w:val="center"/>
          </w:tcPr>
          <w:p w:rsidR="0035182B" w:rsidRPr="00133683" w:rsidRDefault="0035182B" w:rsidP="00685E32">
            <w:pPr>
              <w:rPr>
                <w:rFonts w:ascii="Calibri" w:hAnsi="Calibri"/>
                <w:b/>
                <w:sz w:val="28"/>
                <w:szCs w:val="28"/>
              </w:rPr>
            </w:pPr>
            <w:r>
              <w:rPr>
                <w:rFonts w:ascii="Calibri" w:hAnsi="Calibri"/>
                <w:b/>
                <w:sz w:val="28"/>
                <w:szCs w:val="28"/>
              </w:rPr>
              <w:t>Hazard / Source</w:t>
            </w:r>
          </w:p>
        </w:tc>
        <w:tc>
          <w:tcPr>
            <w:tcW w:w="3118" w:type="dxa"/>
            <w:shd w:val="clear" w:color="auto" w:fill="DEEAF6"/>
            <w:vAlign w:val="center"/>
          </w:tcPr>
          <w:p w:rsidR="0035182B" w:rsidRPr="00133683" w:rsidRDefault="0035182B" w:rsidP="00685E32">
            <w:pPr>
              <w:rPr>
                <w:rFonts w:ascii="Calibri" w:hAnsi="Calibri"/>
                <w:b/>
                <w:sz w:val="28"/>
                <w:szCs w:val="28"/>
              </w:rPr>
            </w:pPr>
            <w:r>
              <w:rPr>
                <w:rFonts w:ascii="Calibri" w:hAnsi="Calibri"/>
                <w:b/>
                <w:sz w:val="28"/>
                <w:szCs w:val="28"/>
              </w:rPr>
              <w:t>Example Risks</w:t>
            </w:r>
          </w:p>
        </w:tc>
        <w:tc>
          <w:tcPr>
            <w:tcW w:w="3751" w:type="dxa"/>
            <w:shd w:val="clear" w:color="auto" w:fill="DEEAF6"/>
            <w:vAlign w:val="center"/>
          </w:tcPr>
          <w:p w:rsidR="0035182B" w:rsidRPr="00133683" w:rsidRDefault="0035182B" w:rsidP="00471684">
            <w:pPr>
              <w:rPr>
                <w:rFonts w:ascii="Calibri" w:hAnsi="Calibri"/>
                <w:b/>
                <w:sz w:val="28"/>
                <w:szCs w:val="28"/>
              </w:rPr>
            </w:pPr>
            <w:r w:rsidRPr="00133683">
              <w:rPr>
                <w:rFonts w:ascii="Calibri" w:hAnsi="Calibri"/>
                <w:b/>
                <w:sz w:val="28"/>
                <w:szCs w:val="28"/>
              </w:rPr>
              <w:t>Example Controls</w:t>
            </w:r>
          </w:p>
        </w:tc>
      </w:tr>
      <w:tr w:rsidR="0035182B" w:rsidRPr="00D71B6D" w:rsidTr="00685E32">
        <w:tc>
          <w:tcPr>
            <w:tcW w:w="2097" w:type="dxa"/>
            <w:shd w:val="clear" w:color="auto" w:fill="DEEAF6"/>
          </w:tcPr>
          <w:p w:rsidR="0035182B" w:rsidRDefault="0035182B" w:rsidP="00685E32">
            <w:pPr>
              <w:rPr>
                <w:rFonts w:ascii="Calibri" w:hAnsi="Calibri"/>
                <w:b/>
                <w:szCs w:val="28"/>
              </w:rPr>
            </w:pPr>
            <w:r w:rsidRPr="00837D56">
              <w:rPr>
                <w:rFonts w:ascii="Calibri" w:hAnsi="Calibri"/>
                <w:b/>
                <w:szCs w:val="28"/>
              </w:rPr>
              <w:t>Persons unfamiliar with the venue, event or co-workers</w:t>
            </w:r>
          </w:p>
        </w:tc>
        <w:tc>
          <w:tcPr>
            <w:tcW w:w="3118" w:type="dxa"/>
            <w:shd w:val="clear" w:color="auto" w:fill="E6E6E6"/>
          </w:tcPr>
          <w:p w:rsidR="0035182B" w:rsidRDefault="0035182B" w:rsidP="00685E32">
            <w:pPr>
              <w:pStyle w:val="ListParagraph"/>
              <w:numPr>
                <w:ilvl w:val="0"/>
                <w:numId w:val="20"/>
              </w:numPr>
              <w:ind w:left="317" w:hanging="284"/>
            </w:pPr>
            <w:r>
              <w:t>Hazards not known</w:t>
            </w:r>
          </w:p>
          <w:p w:rsidR="0035182B" w:rsidRDefault="0035182B" w:rsidP="00685E32">
            <w:pPr>
              <w:pStyle w:val="ListParagraph"/>
              <w:numPr>
                <w:ilvl w:val="0"/>
                <w:numId w:val="20"/>
              </w:numPr>
              <w:ind w:left="317" w:hanging="284"/>
            </w:pPr>
            <w:r>
              <w:t>Slower reaction in an emergency</w:t>
            </w:r>
          </w:p>
        </w:tc>
        <w:tc>
          <w:tcPr>
            <w:tcW w:w="3751" w:type="dxa"/>
            <w:shd w:val="clear" w:color="auto" w:fill="E6E6E6"/>
          </w:tcPr>
          <w:p w:rsidR="0035182B" w:rsidRDefault="0035182B" w:rsidP="00471684">
            <w:pPr>
              <w:pStyle w:val="ListParagraph"/>
              <w:numPr>
                <w:ilvl w:val="0"/>
                <w:numId w:val="20"/>
              </w:numPr>
              <w:ind w:left="315" w:hanging="283"/>
            </w:pPr>
            <w:r>
              <w:t>Check with Council for known hazards and any past incidents</w:t>
            </w:r>
          </w:p>
          <w:p w:rsidR="0035182B" w:rsidRDefault="0035182B" w:rsidP="00471684">
            <w:pPr>
              <w:pStyle w:val="ListParagraph"/>
              <w:numPr>
                <w:ilvl w:val="0"/>
                <w:numId w:val="20"/>
              </w:numPr>
              <w:ind w:left="315" w:hanging="283"/>
            </w:pPr>
            <w:r>
              <w:t>Check with people who have held the event in the past and/or past event debriefs</w:t>
            </w:r>
          </w:p>
          <w:p w:rsidR="0035182B" w:rsidRDefault="0035182B" w:rsidP="00471684">
            <w:pPr>
              <w:pStyle w:val="ListParagraph"/>
              <w:numPr>
                <w:ilvl w:val="0"/>
                <w:numId w:val="20"/>
              </w:numPr>
              <w:ind w:left="315" w:hanging="283"/>
            </w:pPr>
            <w:r>
              <w:t>Communicate safety procedures to all stakeholders, including emergency procedures</w:t>
            </w:r>
          </w:p>
          <w:p w:rsidR="0035182B" w:rsidRDefault="0035182B" w:rsidP="00471684">
            <w:pPr>
              <w:pStyle w:val="ListParagraph"/>
              <w:numPr>
                <w:ilvl w:val="0"/>
                <w:numId w:val="20"/>
              </w:numPr>
              <w:ind w:left="315" w:hanging="283"/>
            </w:pPr>
            <w:r>
              <w:t>Establish coordination / communication systems (e.g. meetings, email/sms groups, names and photos of key people on noticeboards)</w:t>
            </w:r>
          </w:p>
          <w:p w:rsidR="0035182B" w:rsidRDefault="0035182B" w:rsidP="00471684">
            <w:pPr>
              <w:pStyle w:val="ListParagraph"/>
              <w:numPr>
                <w:ilvl w:val="0"/>
                <w:numId w:val="20"/>
              </w:numPr>
              <w:ind w:left="315" w:hanging="283"/>
            </w:pPr>
            <w:r>
              <w:t>Provide identifying badges or clothes for workers</w:t>
            </w:r>
          </w:p>
          <w:p w:rsidR="0035182B" w:rsidRDefault="0035182B" w:rsidP="00471684">
            <w:pPr>
              <w:pStyle w:val="ListParagraph"/>
              <w:numPr>
                <w:ilvl w:val="0"/>
                <w:numId w:val="20"/>
              </w:numPr>
              <w:ind w:left="315" w:hanging="283"/>
            </w:pPr>
            <w:r w:rsidRPr="00837D56">
              <w:t>Conduct training for employees, volunteers and contractors (Induction, Venue specific, Task specific, and Emergency Proc</w:t>
            </w:r>
            <w:r>
              <w:t>edures)</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Interaction with adjacent  businesses</w:t>
            </w:r>
            <w:r>
              <w:rPr>
                <w:rFonts w:ascii="Calibri" w:hAnsi="Calibri"/>
                <w:b/>
                <w:szCs w:val="28"/>
              </w:rPr>
              <w:t>, residents</w:t>
            </w:r>
            <w:r w:rsidRPr="00837D56">
              <w:rPr>
                <w:rFonts w:ascii="Calibri" w:hAnsi="Calibri"/>
                <w:b/>
                <w:szCs w:val="28"/>
              </w:rPr>
              <w:t xml:space="preserve"> or  events</w:t>
            </w:r>
          </w:p>
        </w:tc>
        <w:tc>
          <w:tcPr>
            <w:tcW w:w="3118" w:type="dxa"/>
            <w:shd w:val="clear" w:color="auto" w:fill="E6E6E6"/>
          </w:tcPr>
          <w:p w:rsidR="0035182B" w:rsidRDefault="0035182B" w:rsidP="00685E32">
            <w:pPr>
              <w:pStyle w:val="ListParagraph"/>
              <w:numPr>
                <w:ilvl w:val="0"/>
                <w:numId w:val="20"/>
              </w:numPr>
              <w:ind w:left="317" w:hanging="284"/>
            </w:pPr>
            <w:r>
              <w:t>Traffic management</w:t>
            </w:r>
          </w:p>
          <w:p w:rsidR="0035182B" w:rsidRDefault="0035182B" w:rsidP="00685E32">
            <w:pPr>
              <w:pStyle w:val="ListParagraph"/>
              <w:numPr>
                <w:ilvl w:val="0"/>
                <w:numId w:val="20"/>
              </w:numPr>
              <w:ind w:left="317" w:hanging="284"/>
            </w:pPr>
            <w:r>
              <w:t>Fire</w:t>
            </w:r>
          </w:p>
          <w:p w:rsidR="0035182B" w:rsidRDefault="0035182B" w:rsidP="00685E32">
            <w:pPr>
              <w:pStyle w:val="ListParagraph"/>
              <w:numPr>
                <w:ilvl w:val="0"/>
                <w:numId w:val="20"/>
              </w:numPr>
              <w:ind w:left="317" w:hanging="284"/>
            </w:pPr>
            <w:r>
              <w:t>Noise</w:t>
            </w:r>
          </w:p>
          <w:p w:rsidR="0035182B" w:rsidRDefault="0035182B" w:rsidP="00685E32">
            <w:pPr>
              <w:pStyle w:val="ListParagraph"/>
              <w:numPr>
                <w:ilvl w:val="0"/>
                <w:numId w:val="20"/>
              </w:numPr>
              <w:ind w:left="317" w:hanging="284"/>
            </w:pPr>
            <w:r>
              <w:t>Fumes</w:t>
            </w:r>
          </w:p>
        </w:tc>
        <w:tc>
          <w:tcPr>
            <w:tcW w:w="3751" w:type="dxa"/>
            <w:shd w:val="clear" w:color="auto" w:fill="E6E6E6"/>
          </w:tcPr>
          <w:p w:rsidR="0035182B" w:rsidRDefault="0035182B" w:rsidP="00471684">
            <w:pPr>
              <w:pStyle w:val="ListParagraph"/>
              <w:numPr>
                <w:ilvl w:val="0"/>
                <w:numId w:val="20"/>
              </w:numPr>
              <w:ind w:left="315" w:hanging="283"/>
            </w:pPr>
            <w:r>
              <w:t>Check for other events that may impact on this event at planning stage (e.g. railway or roadworks that will impact on access)</w:t>
            </w:r>
          </w:p>
          <w:p w:rsidR="0035182B" w:rsidRDefault="0035182B" w:rsidP="00471684">
            <w:pPr>
              <w:pStyle w:val="ListParagraph"/>
              <w:numPr>
                <w:ilvl w:val="0"/>
                <w:numId w:val="20"/>
              </w:numPr>
              <w:ind w:left="315" w:hanging="283"/>
            </w:pPr>
            <w:r>
              <w:t>Clarify whether the event will have exclusive/non-exclusive use of the venue.  If non-exclusive, coordinate with other users</w:t>
            </w:r>
          </w:p>
          <w:p w:rsidR="0035182B" w:rsidRDefault="0035182B" w:rsidP="00471684">
            <w:pPr>
              <w:pStyle w:val="ListParagraph"/>
              <w:numPr>
                <w:ilvl w:val="0"/>
                <w:numId w:val="20"/>
              </w:numPr>
              <w:ind w:left="315" w:hanging="283"/>
            </w:pPr>
            <w:r>
              <w:t>Consider how neighbouring residents, businesses and activities impact on this event</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Persons become complacent in bump out phase</w:t>
            </w:r>
          </w:p>
        </w:tc>
        <w:tc>
          <w:tcPr>
            <w:tcW w:w="3118" w:type="dxa"/>
            <w:shd w:val="clear" w:color="auto" w:fill="E6E6E6"/>
          </w:tcPr>
          <w:p w:rsidR="0035182B" w:rsidRDefault="0035182B" w:rsidP="00685E32">
            <w:pPr>
              <w:pStyle w:val="ListParagraph"/>
              <w:numPr>
                <w:ilvl w:val="0"/>
                <w:numId w:val="20"/>
              </w:numPr>
              <w:ind w:left="317" w:hanging="284"/>
            </w:pPr>
            <w:r>
              <w:t>Mental and physical fatigue</w:t>
            </w:r>
          </w:p>
          <w:p w:rsidR="0035182B" w:rsidRDefault="0035182B" w:rsidP="00685E32">
            <w:pPr>
              <w:pStyle w:val="ListParagraph"/>
              <w:numPr>
                <w:ilvl w:val="0"/>
                <w:numId w:val="20"/>
              </w:numPr>
              <w:ind w:left="317" w:hanging="284"/>
            </w:pPr>
            <w:r>
              <w:t>Time pressures to return venue to pre-event state</w:t>
            </w:r>
          </w:p>
          <w:p w:rsidR="0035182B" w:rsidRDefault="0035182B" w:rsidP="00685E32">
            <w:pPr>
              <w:pStyle w:val="ListParagraph"/>
              <w:numPr>
                <w:ilvl w:val="0"/>
                <w:numId w:val="20"/>
              </w:numPr>
              <w:ind w:left="317" w:hanging="284"/>
            </w:pPr>
            <w:r>
              <w:t>Bump out occurs at same time crowd is exiting</w:t>
            </w:r>
          </w:p>
          <w:p w:rsidR="0035182B" w:rsidRDefault="0035182B" w:rsidP="00685E32">
            <w:pPr>
              <w:pStyle w:val="ListParagraph"/>
              <w:numPr>
                <w:ilvl w:val="0"/>
                <w:numId w:val="20"/>
              </w:numPr>
              <w:ind w:left="317" w:hanging="284"/>
            </w:pPr>
            <w:r>
              <w:t>Many stakeholders recovering equipment simultaneously</w:t>
            </w:r>
          </w:p>
          <w:p w:rsidR="0035182B" w:rsidRDefault="0035182B" w:rsidP="00685E32"/>
        </w:tc>
        <w:tc>
          <w:tcPr>
            <w:tcW w:w="3751" w:type="dxa"/>
            <w:shd w:val="clear" w:color="auto" w:fill="E6E6E6"/>
          </w:tcPr>
          <w:p w:rsidR="0035182B" w:rsidRDefault="0035182B" w:rsidP="00471684">
            <w:pPr>
              <w:pStyle w:val="ListParagraph"/>
              <w:numPr>
                <w:ilvl w:val="0"/>
                <w:numId w:val="20"/>
              </w:numPr>
              <w:ind w:left="315" w:hanging="283"/>
            </w:pPr>
            <w:r>
              <w:t>Roster personnel to manage fatigue</w:t>
            </w:r>
          </w:p>
          <w:p w:rsidR="0035182B" w:rsidRDefault="0035182B" w:rsidP="00471684">
            <w:pPr>
              <w:pStyle w:val="ListParagraph"/>
              <w:numPr>
                <w:ilvl w:val="0"/>
                <w:numId w:val="20"/>
              </w:numPr>
              <w:ind w:left="315" w:hanging="283"/>
            </w:pPr>
            <w:r>
              <w:t>Roster personnel to supervise bump out phase</w:t>
            </w:r>
          </w:p>
          <w:p w:rsidR="0035182B" w:rsidRDefault="0035182B" w:rsidP="00471684">
            <w:pPr>
              <w:pStyle w:val="ListParagraph"/>
              <w:numPr>
                <w:ilvl w:val="0"/>
                <w:numId w:val="20"/>
              </w:numPr>
              <w:ind w:left="315" w:hanging="283"/>
            </w:pPr>
            <w:r>
              <w:t>Establish realistic timeframes to return the venue to pre-event state in consultation with venue manager and other stakeholders</w:t>
            </w:r>
          </w:p>
          <w:p w:rsidR="0035182B" w:rsidRDefault="0035182B" w:rsidP="00471684">
            <w:pPr>
              <w:pStyle w:val="ListParagraph"/>
              <w:numPr>
                <w:ilvl w:val="0"/>
                <w:numId w:val="20"/>
              </w:numPr>
              <w:ind w:left="315" w:hanging="283"/>
            </w:pPr>
            <w:r>
              <w:t>Plan timing and traffic management of bump out and retrieval of equipment so it does not conflict with exiting crowds</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Structures, fences, stacked materials, etc collapsing</w:t>
            </w:r>
          </w:p>
        </w:tc>
        <w:tc>
          <w:tcPr>
            <w:tcW w:w="3118" w:type="dxa"/>
            <w:shd w:val="clear" w:color="auto" w:fill="E6E6E6"/>
          </w:tcPr>
          <w:p w:rsidR="0035182B" w:rsidRDefault="0035182B" w:rsidP="00685E32">
            <w:pPr>
              <w:pStyle w:val="ListParagraph"/>
              <w:numPr>
                <w:ilvl w:val="0"/>
                <w:numId w:val="20"/>
              </w:numPr>
              <w:ind w:left="317" w:hanging="284"/>
            </w:pPr>
            <w:r>
              <w:t>Collapse of structures</w:t>
            </w:r>
          </w:p>
          <w:p w:rsidR="0035182B" w:rsidRDefault="0035182B" w:rsidP="00685E32">
            <w:pPr>
              <w:pStyle w:val="ListParagraph"/>
              <w:numPr>
                <w:ilvl w:val="0"/>
                <w:numId w:val="20"/>
              </w:numPr>
              <w:ind w:left="317" w:hanging="284"/>
            </w:pPr>
            <w:r>
              <w:t>Crushing injury to public or participants</w:t>
            </w:r>
          </w:p>
        </w:tc>
        <w:tc>
          <w:tcPr>
            <w:tcW w:w="3751" w:type="dxa"/>
            <w:shd w:val="clear" w:color="auto" w:fill="E6E6E6"/>
          </w:tcPr>
          <w:p w:rsidR="0035182B" w:rsidRDefault="0035182B" w:rsidP="00471684">
            <w:pPr>
              <w:pStyle w:val="ListParagraph"/>
              <w:numPr>
                <w:ilvl w:val="0"/>
                <w:numId w:val="20"/>
              </w:numPr>
              <w:ind w:left="315" w:hanging="283"/>
            </w:pPr>
            <w:r>
              <w:t>Structures constructed by staff or contractors with relevant qualifications</w:t>
            </w:r>
          </w:p>
          <w:p w:rsidR="0035182B" w:rsidRDefault="0035182B" w:rsidP="00471684">
            <w:pPr>
              <w:pStyle w:val="ListParagraph"/>
              <w:numPr>
                <w:ilvl w:val="0"/>
                <w:numId w:val="20"/>
              </w:numPr>
              <w:ind w:left="315" w:hanging="283"/>
            </w:pPr>
            <w:r>
              <w:t>Structures erected according to building regulations</w:t>
            </w:r>
          </w:p>
          <w:p w:rsidR="0035182B" w:rsidRDefault="0035182B" w:rsidP="00471684">
            <w:pPr>
              <w:pStyle w:val="ListParagraph"/>
              <w:numPr>
                <w:ilvl w:val="0"/>
                <w:numId w:val="20"/>
              </w:numPr>
              <w:ind w:left="315" w:hanging="283"/>
            </w:pPr>
            <w:r>
              <w:t>Use of materials with manufacturer’s specifications</w:t>
            </w:r>
          </w:p>
          <w:p w:rsidR="0035182B" w:rsidRDefault="0035182B" w:rsidP="00471684">
            <w:pPr>
              <w:pStyle w:val="ListParagraph"/>
              <w:numPr>
                <w:ilvl w:val="0"/>
                <w:numId w:val="20"/>
              </w:numPr>
              <w:ind w:left="315" w:hanging="283"/>
            </w:pPr>
            <w:r>
              <w:t>Quantities of materials and fencing to be stacked flat to prevent collapse</w:t>
            </w:r>
          </w:p>
          <w:p w:rsidR="0035182B" w:rsidRDefault="0035182B" w:rsidP="00471684">
            <w:pPr>
              <w:pStyle w:val="ListParagraph"/>
              <w:numPr>
                <w:ilvl w:val="0"/>
                <w:numId w:val="20"/>
              </w:numPr>
              <w:ind w:left="315" w:hanging="283"/>
            </w:pPr>
            <w:r>
              <w:t>Managers and staff monitor all structures</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Cooking, candles, naked flame, hot surfaces</w:t>
            </w:r>
          </w:p>
        </w:tc>
        <w:tc>
          <w:tcPr>
            <w:tcW w:w="3118" w:type="dxa"/>
            <w:shd w:val="clear" w:color="auto" w:fill="E6E6E6"/>
          </w:tcPr>
          <w:p w:rsidR="0035182B" w:rsidRDefault="0035182B" w:rsidP="00685E32">
            <w:pPr>
              <w:pStyle w:val="ListParagraph"/>
              <w:numPr>
                <w:ilvl w:val="0"/>
                <w:numId w:val="20"/>
              </w:numPr>
              <w:ind w:left="317" w:hanging="284"/>
            </w:pPr>
            <w:r w:rsidRPr="00837D56">
              <w:t xml:space="preserve">Burn injury </w:t>
            </w:r>
          </w:p>
          <w:p w:rsidR="0035182B" w:rsidRDefault="0035182B" w:rsidP="00685E32">
            <w:pPr>
              <w:pStyle w:val="ListParagraph"/>
              <w:numPr>
                <w:ilvl w:val="0"/>
                <w:numId w:val="20"/>
              </w:numPr>
              <w:ind w:left="317" w:hanging="284"/>
            </w:pPr>
            <w:r>
              <w:t>Fire to start and be uncontrollable</w:t>
            </w:r>
          </w:p>
        </w:tc>
        <w:tc>
          <w:tcPr>
            <w:tcW w:w="3751" w:type="dxa"/>
            <w:shd w:val="clear" w:color="auto" w:fill="E6E6E6"/>
          </w:tcPr>
          <w:p w:rsidR="0035182B" w:rsidRDefault="0035182B" w:rsidP="00471684">
            <w:pPr>
              <w:pStyle w:val="ListParagraph"/>
              <w:numPr>
                <w:ilvl w:val="0"/>
                <w:numId w:val="20"/>
              </w:numPr>
              <w:ind w:left="315" w:hanging="283"/>
            </w:pPr>
            <w:r>
              <w:t>Stalls, food vendors and power supplies having dry chemical extinguishers and blankets at all risk areas</w:t>
            </w:r>
          </w:p>
          <w:p w:rsidR="0035182B" w:rsidRDefault="0035182B" w:rsidP="00471684">
            <w:pPr>
              <w:pStyle w:val="ListParagraph"/>
              <w:numPr>
                <w:ilvl w:val="0"/>
                <w:numId w:val="20"/>
              </w:numPr>
              <w:ind w:left="315" w:hanging="283"/>
            </w:pPr>
            <w:r>
              <w:t xml:space="preserve">Access routes for emergency vehicles to be made available through event areas </w:t>
            </w:r>
          </w:p>
          <w:p w:rsidR="0035182B" w:rsidRDefault="0035182B" w:rsidP="00471684">
            <w:pPr>
              <w:pStyle w:val="ListParagraph"/>
              <w:numPr>
                <w:ilvl w:val="0"/>
                <w:numId w:val="20"/>
              </w:numPr>
              <w:ind w:left="315" w:hanging="283"/>
            </w:pPr>
            <w:r>
              <w:t>BBQs to be guarded and out of public reach and fire contained so it can’t blow onto public</w:t>
            </w:r>
          </w:p>
          <w:p w:rsidR="0035182B" w:rsidRDefault="0035182B" w:rsidP="00471684">
            <w:pPr>
              <w:pStyle w:val="ListParagraph"/>
              <w:numPr>
                <w:ilvl w:val="0"/>
                <w:numId w:val="20"/>
              </w:numPr>
              <w:ind w:left="315" w:hanging="283"/>
            </w:pPr>
            <w:r>
              <w:t>All hot surfaces and naked flame to be out of reach of public</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Slip, Trip, Fall and Knock</w:t>
            </w:r>
          </w:p>
        </w:tc>
        <w:tc>
          <w:tcPr>
            <w:tcW w:w="3118" w:type="dxa"/>
            <w:shd w:val="clear" w:color="auto" w:fill="E6E6E6"/>
          </w:tcPr>
          <w:p w:rsidR="0035182B" w:rsidRPr="00837D56" w:rsidRDefault="0035182B" w:rsidP="00685E32">
            <w:pPr>
              <w:pStyle w:val="ListParagraph"/>
              <w:numPr>
                <w:ilvl w:val="0"/>
                <w:numId w:val="20"/>
              </w:numPr>
              <w:ind w:left="317" w:hanging="284"/>
            </w:pPr>
            <w:r w:rsidRPr="00837D56">
              <w:t>Bodily injury to public or participants</w:t>
            </w:r>
          </w:p>
        </w:tc>
        <w:tc>
          <w:tcPr>
            <w:tcW w:w="3751" w:type="dxa"/>
            <w:shd w:val="clear" w:color="auto" w:fill="E6E6E6"/>
          </w:tcPr>
          <w:p w:rsidR="0035182B" w:rsidRDefault="0035182B" w:rsidP="00471684">
            <w:pPr>
              <w:pStyle w:val="ListParagraph"/>
              <w:numPr>
                <w:ilvl w:val="0"/>
                <w:numId w:val="20"/>
              </w:numPr>
              <w:ind w:left="315" w:hanging="283"/>
            </w:pPr>
            <w:r>
              <w:t>Serious trip and fall hazards identified prior to event and removed or treated to prevent injury</w:t>
            </w:r>
          </w:p>
          <w:p w:rsidR="0035182B" w:rsidRDefault="0035182B" w:rsidP="00471684">
            <w:pPr>
              <w:pStyle w:val="ListParagraph"/>
              <w:numPr>
                <w:ilvl w:val="0"/>
                <w:numId w:val="20"/>
              </w:numPr>
              <w:ind w:left="315" w:hanging="283"/>
            </w:pPr>
            <w:r>
              <w:t>Staff site safety induction</w:t>
            </w:r>
          </w:p>
          <w:p w:rsidR="0035182B" w:rsidRDefault="0035182B" w:rsidP="00471684">
            <w:pPr>
              <w:pStyle w:val="ListParagraph"/>
              <w:numPr>
                <w:ilvl w:val="0"/>
                <w:numId w:val="20"/>
              </w:numPr>
              <w:ind w:left="315" w:hanging="283"/>
            </w:pPr>
            <w:r>
              <w:t>Cables installed overhead where possible</w:t>
            </w:r>
          </w:p>
          <w:p w:rsidR="0035182B" w:rsidRDefault="0035182B" w:rsidP="00471684">
            <w:pPr>
              <w:pStyle w:val="ListParagraph"/>
              <w:numPr>
                <w:ilvl w:val="0"/>
                <w:numId w:val="20"/>
              </w:numPr>
              <w:ind w:left="315" w:hanging="283"/>
            </w:pPr>
            <w:r>
              <w:t>Rubber mats and cable traps over cables on ground</w:t>
            </w:r>
          </w:p>
          <w:p w:rsidR="0035182B" w:rsidRDefault="0035182B" w:rsidP="00471684">
            <w:pPr>
              <w:pStyle w:val="ListParagraph"/>
              <w:numPr>
                <w:ilvl w:val="0"/>
                <w:numId w:val="20"/>
              </w:numPr>
              <w:ind w:left="315" w:hanging="283"/>
            </w:pPr>
            <w:r>
              <w:t>Barriers placed around protruding equipment</w:t>
            </w:r>
          </w:p>
          <w:p w:rsidR="0035182B" w:rsidRDefault="0035182B" w:rsidP="00471684">
            <w:pPr>
              <w:pStyle w:val="ListParagraph"/>
              <w:numPr>
                <w:ilvl w:val="0"/>
                <w:numId w:val="20"/>
              </w:numPr>
              <w:ind w:left="315" w:hanging="283"/>
            </w:pPr>
            <w:r>
              <w:t>Changes in height and edges highlighted or barricaded</w:t>
            </w:r>
          </w:p>
          <w:p w:rsidR="0035182B" w:rsidRDefault="0035182B" w:rsidP="00471684">
            <w:pPr>
              <w:pStyle w:val="ListParagraph"/>
              <w:numPr>
                <w:ilvl w:val="0"/>
                <w:numId w:val="20"/>
              </w:numPr>
              <w:ind w:left="315" w:hanging="283"/>
            </w:pPr>
            <w:r>
              <w:t>Slippery surfaces treated or isolated</w:t>
            </w:r>
          </w:p>
          <w:p w:rsidR="0035182B" w:rsidRDefault="0035182B" w:rsidP="00471684">
            <w:pPr>
              <w:pStyle w:val="ListParagraph"/>
              <w:numPr>
                <w:ilvl w:val="0"/>
                <w:numId w:val="20"/>
              </w:numPr>
              <w:ind w:left="315" w:hanging="283"/>
            </w:pPr>
            <w:r>
              <w:t>Additional lighting in dark areas</w:t>
            </w:r>
          </w:p>
          <w:p w:rsidR="0035182B" w:rsidRDefault="0035182B" w:rsidP="00471684">
            <w:pPr>
              <w:pStyle w:val="ListParagraph"/>
              <w:numPr>
                <w:ilvl w:val="0"/>
                <w:numId w:val="20"/>
              </w:numPr>
              <w:ind w:left="315" w:hanging="283"/>
            </w:pPr>
            <w:r>
              <w:t>Spills isolated then cleaned by crews as soon as reported</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Weather</w:t>
            </w:r>
          </w:p>
        </w:tc>
        <w:tc>
          <w:tcPr>
            <w:tcW w:w="3118" w:type="dxa"/>
            <w:shd w:val="clear" w:color="auto" w:fill="E6E6E6"/>
          </w:tcPr>
          <w:p w:rsidR="0035182B" w:rsidRDefault="0035182B" w:rsidP="00685E32">
            <w:pPr>
              <w:pStyle w:val="ListParagraph"/>
              <w:numPr>
                <w:ilvl w:val="0"/>
                <w:numId w:val="20"/>
              </w:numPr>
              <w:ind w:left="317" w:hanging="284"/>
            </w:pPr>
            <w:r>
              <w:t>Heat stress</w:t>
            </w:r>
          </w:p>
          <w:p w:rsidR="0035182B" w:rsidRDefault="0035182B" w:rsidP="00685E32">
            <w:pPr>
              <w:pStyle w:val="ListParagraph"/>
              <w:numPr>
                <w:ilvl w:val="0"/>
                <w:numId w:val="20"/>
              </w:numPr>
              <w:ind w:left="317" w:hanging="284"/>
            </w:pPr>
            <w:r>
              <w:t>Flooding</w:t>
            </w:r>
          </w:p>
          <w:p w:rsidR="0035182B" w:rsidRDefault="0035182B" w:rsidP="00685E32">
            <w:pPr>
              <w:pStyle w:val="ListParagraph"/>
              <w:numPr>
                <w:ilvl w:val="0"/>
                <w:numId w:val="20"/>
              </w:numPr>
              <w:ind w:left="317" w:hanging="284"/>
            </w:pPr>
            <w:r>
              <w:t>Fire</w:t>
            </w:r>
          </w:p>
          <w:p w:rsidR="0035182B" w:rsidRDefault="0035182B" w:rsidP="00685E32">
            <w:pPr>
              <w:pStyle w:val="ListParagraph"/>
              <w:numPr>
                <w:ilvl w:val="0"/>
                <w:numId w:val="20"/>
              </w:numPr>
              <w:ind w:left="317" w:hanging="284"/>
            </w:pPr>
            <w:r>
              <w:t>High Wind</w:t>
            </w:r>
          </w:p>
          <w:p w:rsidR="0035182B" w:rsidRDefault="0035182B" w:rsidP="00685E32">
            <w:pPr>
              <w:pStyle w:val="ListParagraph"/>
              <w:numPr>
                <w:ilvl w:val="0"/>
                <w:numId w:val="20"/>
              </w:numPr>
              <w:ind w:left="317" w:hanging="284"/>
            </w:pPr>
            <w:r>
              <w:t>Lightning</w:t>
            </w:r>
          </w:p>
          <w:p w:rsidR="0035182B" w:rsidRDefault="0035182B" w:rsidP="00685E32">
            <w:pPr>
              <w:pStyle w:val="ListParagraph"/>
              <w:numPr>
                <w:ilvl w:val="0"/>
                <w:numId w:val="20"/>
              </w:numPr>
              <w:ind w:left="317" w:hanging="284"/>
            </w:pPr>
            <w:r>
              <w:t>Falling trees or debris</w:t>
            </w:r>
          </w:p>
          <w:p w:rsidR="0035182B" w:rsidRPr="00837D56" w:rsidRDefault="0035182B" w:rsidP="00685E32">
            <w:pPr>
              <w:pStyle w:val="ListParagraph"/>
              <w:numPr>
                <w:ilvl w:val="0"/>
                <w:numId w:val="20"/>
              </w:numPr>
              <w:ind w:left="317" w:hanging="284"/>
            </w:pPr>
            <w:r>
              <w:t>Excessive sun exposure</w:t>
            </w:r>
          </w:p>
        </w:tc>
        <w:tc>
          <w:tcPr>
            <w:tcW w:w="3751" w:type="dxa"/>
            <w:shd w:val="clear" w:color="auto" w:fill="E6E6E6"/>
          </w:tcPr>
          <w:p w:rsidR="0035182B" w:rsidRDefault="0035182B" w:rsidP="00471684">
            <w:pPr>
              <w:pStyle w:val="ListParagraph"/>
              <w:numPr>
                <w:ilvl w:val="0"/>
                <w:numId w:val="20"/>
              </w:numPr>
              <w:ind w:left="315" w:hanging="283"/>
            </w:pPr>
            <w:r>
              <w:t>Set up electrical equipment so it is not exposed to rain or flooding</w:t>
            </w:r>
          </w:p>
          <w:p w:rsidR="0035182B" w:rsidRDefault="0035182B" w:rsidP="00471684">
            <w:pPr>
              <w:pStyle w:val="ListParagraph"/>
              <w:numPr>
                <w:ilvl w:val="0"/>
                <w:numId w:val="20"/>
              </w:numPr>
              <w:ind w:left="315" w:hanging="283"/>
            </w:pPr>
            <w:r>
              <w:t>Determine contingency plans if there is a fire ban (e.g. cancel with appropriate communication, alter event (e.g. go indoors, do not use BBQs), continue with written permission from fire authority)</w:t>
            </w:r>
          </w:p>
          <w:p w:rsidR="0035182B" w:rsidRDefault="0035182B" w:rsidP="00471684">
            <w:pPr>
              <w:pStyle w:val="ListParagraph"/>
              <w:numPr>
                <w:ilvl w:val="0"/>
                <w:numId w:val="20"/>
              </w:numPr>
              <w:ind w:left="315" w:hanging="283"/>
            </w:pPr>
            <w:r>
              <w:t>Monitor weather forecast and determine pre-event action if certain weather events occur or are likely</w:t>
            </w:r>
          </w:p>
          <w:p w:rsidR="0035182B" w:rsidRDefault="0035182B" w:rsidP="00471684">
            <w:pPr>
              <w:pStyle w:val="ListParagraph"/>
              <w:numPr>
                <w:ilvl w:val="0"/>
                <w:numId w:val="20"/>
              </w:numPr>
              <w:ind w:left="315" w:hanging="283"/>
            </w:pPr>
            <w:r>
              <w:t>Provide shelter from sun and rain</w:t>
            </w:r>
          </w:p>
          <w:p w:rsidR="0035182B" w:rsidRDefault="0035182B" w:rsidP="00471684">
            <w:pPr>
              <w:pStyle w:val="ListParagraph"/>
              <w:numPr>
                <w:ilvl w:val="0"/>
                <w:numId w:val="20"/>
              </w:numPr>
              <w:ind w:left="315" w:hanging="283"/>
            </w:pPr>
            <w:r>
              <w:t>Provide drinking water for patrons and workers</w:t>
            </w:r>
          </w:p>
          <w:p w:rsidR="0035182B" w:rsidRDefault="0035182B" w:rsidP="00471684">
            <w:pPr>
              <w:pStyle w:val="ListParagraph"/>
              <w:numPr>
                <w:ilvl w:val="0"/>
                <w:numId w:val="20"/>
              </w:numPr>
              <w:ind w:left="315" w:hanging="283"/>
            </w:pPr>
            <w:r>
              <w:t>Provide weather appropriate clothing for workers</w:t>
            </w:r>
          </w:p>
          <w:p w:rsidR="0035182B" w:rsidRDefault="0035182B" w:rsidP="00471684">
            <w:pPr>
              <w:pStyle w:val="ListParagraph"/>
              <w:numPr>
                <w:ilvl w:val="0"/>
                <w:numId w:val="20"/>
              </w:numPr>
              <w:ind w:left="315" w:hanging="283"/>
            </w:pPr>
            <w:r>
              <w:t>Hold the event at a time that will minimise risk of weather impact</w:t>
            </w:r>
          </w:p>
          <w:p w:rsidR="0035182B" w:rsidRDefault="0035182B" w:rsidP="00471684">
            <w:pPr>
              <w:pStyle w:val="ListParagraph"/>
              <w:numPr>
                <w:ilvl w:val="0"/>
                <w:numId w:val="20"/>
              </w:numPr>
              <w:ind w:left="315" w:hanging="283"/>
            </w:pPr>
            <w:r>
              <w:t>Communicate weather related precautions that patrons should consider (e.g. bring a hat, sunburn cream, poncho)</w:t>
            </w:r>
            <w:r w:rsidR="00BC7F30">
              <w:t xml:space="preserve"> </w:t>
            </w:r>
            <w:r>
              <w:t>Consider selling / providing to patrons at the event.</w:t>
            </w:r>
          </w:p>
          <w:p w:rsidR="0035182B" w:rsidRDefault="0035182B" w:rsidP="00471684">
            <w:pPr>
              <w:pStyle w:val="ListParagraph"/>
              <w:numPr>
                <w:ilvl w:val="0"/>
                <w:numId w:val="20"/>
              </w:numPr>
              <w:ind w:left="315" w:hanging="283"/>
            </w:pPr>
            <w:r>
              <w:t>Avoid placing vendors and activities near trees</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Traffic Management</w:t>
            </w:r>
          </w:p>
        </w:tc>
        <w:tc>
          <w:tcPr>
            <w:tcW w:w="3118" w:type="dxa"/>
            <w:shd w:val="clear" w:color="auto" w:fill="E6E6E6"/>
          </w:tcPr>
          <w:p w:rsidR="0035182B" w:rsidRDefault="0035182B" w:rsidP="00685E32">
            <w:pPr>
              <w:pStyle w:val="ListParagraph"/>
              <w:numPr>
                <w:ilvl w:val="0"/>
                <w:numId w:val="20"/>
              </w:numPr>
              <w:ind w:left="317" w:hanging="284"/>
            </w:pPr>
            <w:r w:rsidRPr="00837D56">
              <w:t>Impact between pedestrian</w:t>
            </w:r>
            <w:r>
              <w:t>s</w:t>
            </w:r>
            <w:r w:rsidRPr="00837D56">
              <w:t xml:space="preserve"> and vehicle</w:t>
            </w:r>
            <w:r>
              <w:t>s</w:t>
            </w:r>
            <w:r w:rsidRPr="00837D56">
              <w:t xml:space="preserve"> or 2 vehicles</w:t>
            </w:r>
          </w:p>
        </w:tc>
        <w:tc>
          <w:tcPr>
            <w:tcW w:w="3751" w:type="dxa"/>
            <w:shd w:val="clear" w:color="auto" w:fill="E6E6E6"/>
          </w:tcPr>
          <w:p w:rsidR="0035182B" w:rsidRDefault="0035182B" w:rsidP="00471684">
            <w:pPr>
              <w:pStyle w:val="ListParagraph"/>
              <w:numPr>
                <w:ilvl w:val="0"/>
                <w:numId w:val="20"/>
              </w:numPr>
              <w:ind w:left="315" w:hanging="283"/>
            </w:pPr>
            <w:r>
              <w:t xml:space="preserve">Develop traffic management plan.  Include: </w:t>
            </w:r>
          </w:p>
          <w:p w:rsidR="0035182B" w:rsidRDefault="0035182B" w:rsidP="00471684">
            <w:pPr>
              <w:pStyle w:val="ListParagraph"/>
              <w:ind w:left="315" w:hanging="283"/>
            </w:pPr>
            <w:r>
              <w:t xml:space="preserve">     - Segregation of exiting pedestrians and bump out traffic</w:t>
            </w:r>
          </w:p>
          <w:p w:rsidR="0035182B" w:rsidRDefault="0035182B" w:rsidP="00471684">
            <w:pPr>
              <w:pStyle w:val="ListParagraph"/>
              <w:ind w:left="315" w:hanging="283"/>
            </w:pPr>
            <w:r>
              <w:t xml:space="preserve">     - No go zones for certain locations or phases (e.g. no heavy equipment movement during event)</w:t>
            </w:r>
          </w:p>
          <w:p w:rsidR="0035182B" w:rsidRDefault="0035182B" w:rsidP="00471684">
            <w:pPr>
              <w:pStyle w:val="ListParagraph"/>
              <w:ind w:left="315" w:hanging="283"/>
            </w:pPr>
            <w:r>
              <w:t xml:space="preserve">     - Liaise with public road authorities (e.g. VicRoads, Police)</w:t>
            </w:r>
          </w:p>
          <w:p w:rsidR="0035182B" w:rsidRDefault="0035182B" w:rsidP="00471684">
            <w:pPr>
              <w:pStyle w:val="ListParagraph"/>
              <w:ind w:left="315" w:hanging="283"/>
            </w:pPr>
            <w:r>
              <w:t xml:space="preserve">     - Signage &amp; Barriers</w:t>
            </w:r>
          </w:p>
          <w:p w:rsidR="0035182B" w:rsidRDefault="0035182B" w:rsidP="00471684">
            <w:pPr>
              <w:pStyle w:val="ListParagraph"/>
              <w:ind w:left="315" w:hanging="283"/>
            </w:pPr>
            <w:r>
              <w:t xml:space="preserve">     - Parking and/or public transport options</w:t>
            </w:r>
          </w:p>
          <w:p w:rsidR="0035182B" w:rsidRDefault="0035182B" w:rsidP="00471684">
            <w:pPr>
              <w:pStyle w:val="ListParagraph"/>
              <w:ind w:left="315" w:hanging="283"/>
            </w:pPr>
            <w:r>
              <w:t xml:space="preserve">     - Vehicle access accreditation</w:t>
            </w:r>
          </w:p>
          <w:p w:rsidR="0035182B" w:rsidRDefault="0035182B" w:rsidP="00471684">
            <w:pPr>
              <w:pStyle w:val="ListParagraph"/>
              <w:ind w:left="315" w:hanging="283"/>
            </w:pPr>
            <w:r>
              <w:t xml:space="preserve">     - Staffing</w:t>
            </w:r>
          </w:p>
          <w:p w:rsidR="0035182B" w:rsidRDefault="0035182B" w:rsidP="00471684">
            <w:pPr>
              <w:pStyle w:val="ListParagraph"/>
              <w:ind w:left="315" w:hanging="283"/>
            </w:pPr>
            <w:r>
              <w:t xml:space="preserve">     - Monitoring of conditions </w:t>
            </w:r>
          </w:p>
          <w:p w:rsidR="0035182B" w:rsidRDefault="0035182B" w:rsidP="00471684">
            <w:pPr>
              <w:pStyle w:val="ListParagraph"/>
              <w:ind w:left="315" w:hanging="283"/>
            </w:pPr>
            <w:r>
              <w:t xml:space="preserve">     - Communication</w:t>
            </w:r>
          </w:p>
          <w:p w:rsidR="0035182B" w:rsidRDefault="0035182B" w:rsidP="00DF1669">
            <w:pPr>
              <w:pStyle w:val="ListParagraph"/>
              <w:ind w:left="315" w:hanging="283"/>
            </w:pPr>
            <w:r>
              <w:t xml:space="preserve">     - Reduced speed limit </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Crowd Control</w:t>
            </w:r>
          </w:p>
        </w:tc>
        <w:tc>
          <w:tcPr>
            <w:tcW w:w="3118" w:type="dxa"/>
            <w:shd w:val="clear" w:color="auto" w:fill="E6E6E6"/>
          </w:tcPr>
          <w:p w:rsidR="0035182B" w:rsidRDefault="0035182B" w:rsidP="00685E32">
            <w:pPr>
              <w:pStyle w:val="ListParagraph"/>
              <w:numPr>
                <w:ilvl w:val="0"/>
                <w:numId w:val="20"/>
              </w:numPr>
              <w:ind w:left="317" w:hanging="284"/>
            </w:pPr>
            <w:r>
              <w:t>Overcrowding</w:t>
            </w:r>
          </w:p>
          <w:p w:rsidR="0035182B" w:rsidRDefault="0035182B" w:rsidP="00685E32">
            <w:pPr>
              <w:pStyle w:val="ListParagraph"/>
              <w:numPr>
                <w:ilvl w:val="0"/>
                <w:numId w:val="20"/>
              </w:numPr>
              <w:ind w:left="317" w:hanging="284"/>
            </w:pPr>
            <w:r>
              <w:t>Crushing (people pressed against object)</w:t>
            </w:r>
          </w:p>
          <w:p w:rsidR="0035182B" w:rsidRPr="00837D56" w:rsidRDefault="0035182B" w:rsidP="00685E32">
            <w:pPr>
              <w:pStyle w:val="ListParagraph"/>
              <w:numPr>
                <w:ilvl w:val="0"/>
                <w:numId w:val="20"/>
              </w:numPr>
              <w:ind w:left="317" w:hanging="284"/>
            </w:pPr>
            <w:r>
              <w:t>Incidents outside event boundaries</w:t>
            </w:r>
          </w:p>
        </w:tc>
        <w:tc>
          <w:tcPr>
            <w:tcW w:w="3751" w:type="dxa"/>
            <w:shd w:val="clear" w:color="auto" w:fill="E6E6E6"/>
          </w:tcPr>
          <w:p w:rsidR="0035182B" w:rsidRDefault="0035182B" w:rsidP="00471684">
            <w:pPr>
              <w:pStyle w:val="ListParagraph"/>
              <w:numPr>
                <w:ilvl w:val="0"/>
                <w:numId w:val="20"/>
              </w:numPr>
              <w:ind w:left="315" w:hanging="283"/>
            </w:pPr>
            <w:r>
              <w:t>Appropriate layout and space allocation</w:t>
            </w:r>
          </w:p>
          <w:p w:rsidR="0035182B" w:rsidRDefault="0035182B" w:rsidP="00471684">
            <w:pPr>
              <w:pStyle w:val="ListParagraph"/>
              <w:numPr>
                <w:ilvl w:val="0"/>
                <w:numId w:val="20"/>
              </w:numPr>
              <w:ind w:left="315" w:hanging="283"/>
            </w:pPr>
            <w:r>
              <w:t>Allocated entry &amp; exit routes</w:t>
            </w:r>
          </w:p>
          <w:p w:rsidR="0035182B" w:rsidRDefault="0035182B" w:rsidP="00471684">
            <w:pPr>
              <w:pStyle w:val="ListParagraph"/>
              <w:numPr>
                <w:ilvl w:val="0"/>
                <w:numId w:val="20"/>
              </w:numPr>
              <w:ind w:left="315" w:hanging="283"/>
            </w:pPr>
            <w:r>
              <w:t>Provide clear queuing system</w:t>
            </w:r>
          </w:p>
          <w:p w:rsidR="0035182B" w:rsidRDefault="0035182B" w:rsidP="00471684">
            <w:pPr>
              <w:pStyle w:val="ListParagraph"/>
              <w:numPr>
                <w:ilvl w:val="0"/>
                <w:numId w:val="20"/>
              </w:numPr>
              <w:ind w:left="315" w:hanging="283"/>
            </w:pPr>
            <w:r>
              <w:t>Provide timely information to patrons (e.g. signs, PA)</w:t>
            </w:r>
          </w:p>
          <w:p w:rsidR="0035182B" w:rsidRDefault="0035182B" w:rsidP="00471684">
            <w:pPr>
              <w:pStyle w:val="ListParagraph"/>
              <w:numPr>
                <w:ilvl w:val="0"/>
                <w:numId w:val="20"/>
              </w:numPr>
              <w:ind w:left="315" w:hanging="283"/>
            </w:pPr>
            <w:r>
              <w:t>Provide sufficient workers to manage crowds</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Alcohol &amp; Illicit  Drugs</w:t>
            </w:r>
          </w:p>
        </w:tc>
        <w:tc>
          <w:tcPr>
            <w:tcW w:w="3118" w:type="dxa"/>
            <w:shd w:val="clear" w:color="auto" w:fill="E6E6E6"/>
          </w:tcPr>
          <w:p w:rsidR="0035182B" w:rsidRDefault="0035182B" w:rsidP="00685E32">
            <w:pPr>
              <w:pStyle w:val="ListParagraph"/>
              <w:numPr>
                <w:ilvl w:val="0"/>
                <w:numId w:val="20"/>
              </w:numPr>
              <w:ind w:left="317" w:hanging="284"/>
            </w:pPr>
            <w:r w:rsidRPr="00B67B44">
              <w:t>Negative consequences of intoxicated behaviour</w:t>
            </w:r>
          </w:p>
          <w:p w:rsidR="0035182B" w:rsidRDefault="0035182B" w:rsidP="00685E32">
            <w:pPr>
              <w:pStyle w:val="ListParagraph"/>
              <w:numPr>
                <w:ilvl w:val="0"/>
                <w:numId w:val="20"/>
              </w:numPr>
              <w:ind w:left="317" w:hanging="284"/>
            </w:pPr>
            <w:r>
              <w:t>Alcohol served to minors</w:t>
            </w:r>
          </w:p>
          <w:p w:rsidR="0035182B" w:rsidRDefault="0035182B" w:rsidP="00685E32">
            <w:pPr>
              <w:pStyle w:val="ListParagraph"/>
              <w:numPr>
                <w:ilvl w:val="0"/>
                <w:numId w:val="20"/>
              </w:numPr>
              <w:ind w:left="317" w:hanging="284"/>
            </w:pPr>
            <w:r>
              <w:t>Negative effects including dehydration, potential medical concerns, crowd disturbances or violence</w:t>
            </w:r>
          </w:p>
        </w:tc>
        <w:tc>
          <w:tcPr>
            <w:tcW w:w="3751" w:type="dxa"/>
            <w:shd w:val="clear" w:color="auto" w:fill="E6E6E6"/>
          </w:tcPr>
          <w:p w:rsidR="0035182B" w:rsidRDefault="0035182B" w:rsidP="00471684">
            <w:pPr>
              <w:pStyle w:val="ListParagraph"/>
              <w:numPr>
                <w:ilvl w:val="0"/>
                <w:numId w:val="20"/>
              </w:numPr>
              <w:ind w:left="315" w:hanging="283"/>
            </w:pPr>
            <w:r>
              <w:t>All service staff are RSA qualified</w:t>
            </w:r>
          </w:p>
          <w:p w:rsidR="0035182B" w:rsidRDefault="0035182B" w:rsidP="00471684">
            <w:pPr>
              <w:pStyle w:val="ListParagraph"/>
              <w:numPr>
                <w:ilvl w:val="0"/>
                <w:numId w:val="20"/>
              </w:numPr>
              <w:ind w:left="315" w:hanging="283"/>
            </w:pPr>
            <w:r>
              <w:t>Plastic cups used in large-scale public events to lessen risk of injury and ensure compliance with liquor licensing</w:t>
            </w:r>
          </w:p>
          <w:p w:rsidR="0035182B" w:rsidRDefault="0035182B" w:rsidP="00471684">
            <w:pPr>
              <w:pStyle w:val="ListParagraph"/>
              <w:numPr>
                <w:ilvl w:val="0"/>
                <w:numId w:val="20"/>
              </w:numPr>
              <w:ind w:left="315" w:hanging="283"/>
            </w:pPr>
            <w:r>
              <w:t>Safety notice in program about appropriate use of alcohol and attitudes to drink-driving</w:t>
            </w:r>
          </w:p>
          <w:p w:rsidR="0035182B" w:rsidRDefault="0035182B" w:rsidP="00471684">
            <w:pPr>
              <w:pStyle w:val="ListParagraph"/>
              <w:numPr>
                <w:ilvl w:val="0"/>
                <w:numId w:val="20"/>
              </w:numPr>
              <w:ind w:left="315" w:hanging="283"/>
            </w:pPr>
            <w:r>
              <w:t>Reputable Security Company patrolling event for service compliance and inappropriate behaviour</w:t>
            </w:r>
          </w:p>
          <w:p w:rsidR="0035182B" w:rsidRDefault="0035182B" w:rsidP="00471684">
            <w:pPr>
              <w:pStyle w:val="ListParagraph"/>
              <w:numPr>
                <w:ilvl w:val="0"/>
                <w:numId w:val="20"/>
              </w:numPr>
              <w:ind w:left="315" w:hanging="283"/>
            </w:pPr>
            <w:r>
              <w:t>Set up event site to avoid secluded areas where illicit drugs can be exchanged / consumed</w:t>
            </w:r>
          </w:p>
          <w:p w:rsidR="0035182B" w:rsidRDefault="0035182B" w:rsidP="00471684">
            <w:pPr>
              <w:pStyle w:val="ListParagraph"/>
              <w:numPr>
                <w:ilvl w:val="0"/>
                <w:numId w:val="20"/>
              </w:numPr>
              <w:ind w:left="315" w:hanging="283"/>
            </w:pPr>
            <w:r>
              <w:t>Train personnel in recognising signs of illicit drug consumption and most appropriate response</w:t>
            </w:r>
          </w:p>
          <w:p w:rsidR="0035182B" w:rsidRDefault="0035182B" w:rsidP="00471684">
            <w:pPr>
              <w:pStyle w:val="ListParagraph"/>
              <w:numPr>
                <w:ilvl w:val="0"/>
                <w:numId w:val="20"/>
              </w:numPr>
              <w:ind w:left="315" w:hanging="283"/>
            </w:pPr>
            <w:r>
              <w:t>Liquor in public place permit obtained</w:t>
            </w:r>
          </w:p>
          <w:p w:rsidR="0035182B" w:rsidRDefault="0035182B" w:rsidP="00471684">
            <w:pPr>
              <w:pStyle w:val="ListParagraph"/>
              <w:numPr>
                <w:ilvl w:val="0"/>
                <w:numId w:val="20"/>
              </w:numPr>
              <w:ind w:left="315" w:hanging="283"/>
            </w:pPr>
            <w:r>
              <w:t xml:space="preserve">All bags are subject to search at the entrance </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Live electrical wires or faulty equipment</w:t>
            </w:r>
          </w:p>
        </w:tc>
        <w:tc>
          <w:tcPr>
            <w:tcW w:w="3118" w:type="dxa"/>
            <w:shd w:val="clear" w:color="auto" w:fill="E6E6E6"/>
          </w:tcPr>
          <w:p w:rsidR="0035182B" w:rsidRDefault="0035182B" w:rsidP="00685E32">
            <w:pPr>
              <w:pStyle w:val="ListParagraph"/>
              <w:numPr>
                <w:ilvl w:val="0"/>
                <w:numId w:val="20"/>
              </w:numPr>
              <w:ind w:left="317" w:hanging="284"/>
            </w:pPr>
            <w:r>
              <w:t>Electrocution hazard to patrons or performers</w:t>
            </w:r>
          </w:p>
          <w:p w:rsidR="0035182B" w:rsidRDefault="0035182B" w:rsidP="00685E32">
            <w:pPr>
              <w:pStyle w:val="ListParagraph"/>
              <w:numPr>
                <w:ilvl w:val="0"/>
                <w:numId w:val="20"/>
              </w:numPr>
              <w:ind w:left="317" w:hanging="284"/>
            </w:pPr>
            <w:r>
              <w:t>Unauthorised persons access electrical fittings</w:t>
            </w:r>
          </w:p>
          <w:p w:rsidR="0035182B" w:rsidRDefault="0035182B" w:rsidP="00685E32">
            <w:pPr>
              <w:pStyle w:val="ListParagraph"/>
              <w:numPr>
                <w:ilvl w:val="0"/>
                <w:numId w:val="20"/>
              </w:numPr>
              <w:ind w:left="317" w:hanging="284"/>
            </w:pPr>
            <w:r>
              <w:t>Contact with overhead wires</w:t>
            </w:r>
          </w:p>
        </w:tc>
        <w:tc>
          <w:tcPr>
            <w:tcW w:w="3751" w:type="dxa"/>
            <w:shd w:val="clear" w:color="auto" w:fill="E6E6E6"/>
          </w:tcPr>
          <w:p w:rsidR="0035182B" w:rsidRDefault="0035182B" w:rsidP="00471684">
            <w:pPr>
              <w:pStyle w:val="ListParagraph"/>
              <w:numPr>
                <w:ilvl w:val="0"/>
                <w:numId w:val="20"/>
              </w:numPr>
              <w:ind w:left="315" w:hanging="283"/>
            </w:pPr>
            <w:r>
              <w:t xml:space="preserve">Identify and communicate locations of overhead wires </w:t>
            </w:r>
          </w:p>
          <w:p w:rsidR="0035182B" w:rsidRDefault="0035182B" w:rsidP="00471684">
            <w:pPr>
              <w:pStyle w:val="ListParagraph"/>
              <w:numPr>
                <w:ilvl w:val="0"/>
                <w:numId w:val="20"/>
              </w:numPr>
              <w:ind w:left="315" w:hanging="283"/>
            </w:pPr>
            <w:r>
              <w:t>All installations to be carried out by qualified electrical contractors</w:t>
            </w:r>
          </w:p>
          <w:p w:rsidR="0035182B" w:rsidRDefault="0035182B" w:rsidP="00471684">
            <w:pPr>
              <w:pStyle w:val="ListParagraph"/>
              <w:numPr>
                <w:ilvl w:val="0"/>
                <w:numId w:val="20"/>
              </w:numPr>
              <w:ind w:left="315" w:hanging="283"/>
            </w:pPr>
            <w:r>
              <w:t>All leads and appliances to be tagged and tested</w:t>
            </w:r>
          </w:p>
          <w:p w:rsidR="0035182B" w:rsidRDefault="0035182B" w:rsidP="00471684">
            <w:pPr>
              <w:pStyle w:val="ListParagraph"/>
              <w:numPr>
                <w:ilvl w:val="0"/>
                <w:numId w:val="20"/>
              </w:numPr>
              <w:ind w:left="315" w:hanging="283"/>
            </w:pPr>
            <w:r>
              <w:t>All electric’s to be installed in accordance with appropriate regulations</w:t>
            </w:r>
          </w:p>
          <w:p w:rsidR="0035182B" w:rsidRDefault="0035182B" w:rsidP="00471684">
            <w:pPr>
              <w:pStyle w:val="ListParagraph"/>
              <w:numPr>
                <w:ilvl w:val="0"/>
                <w:numId w:val="20"/>
              </w:numPr>
              <w:ind w:left="315" w:hanging="283"/>
            </w:pPr>
            <w:r>
              <w:t>Temporary installations to run overhead where possible</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Amusement Rides</w:t>
            </w:r>
          </w:p>
        </w:tc>
        <w:tc>
          <w:tcPr>
            <w:tcW w:w="3118" w:type="dxa"/>
            <w:shd w:val="clear" w:color="auto" w:fill="E6E6E6"/>
          </w:tcPr>
          <w:p w:rsidR="0035182B" w:rsidRDefault="0035182B" w:rsidP="00685E32">
            <w:pPr>
              <w:pStyle w:val="ListParagraph"/>
              <w:numPr>
                <w:ilvl w:val="0"/>
                <w:numId w:val="20"/>
              </w:numPr>
              <w:ind w:left="317" w:hanging="284"/>
            </w:pPr>
            <w:r>
              <w:t>Clearance between rides, fixed structures and vegetation</w:t>
            </w:r>
          </w:p>
          <w:p w:rsidR="0035182B" w:rsidRDefault="0035182B" w:rsidP="00685E32">
            <w:pPr>
              <w:pStyle w:val="ListParagraph"/>
              <w:numPr>
                <w:ilvl w:val="0"/>
                <w:numId w:val="20"/>
              </w:numPr>
              <w:ind w:left="317" w:hanging="284"/>
            </w:pPr>
            <w:r>
              <w:t>Stability of the ride - firmness and slope of the ground and blocking of the ride</w:t>
            </w:r>
          </w:p>
          <w:p w:rsidR="0035182B" w:rsidRDefault="0035182B" w:rsidP="00685E32">
            <w:pPr>
              <w:pStyle w:val="ListParagraph"/>
              <w:numPr>
                <w:ilvl w:val="0"/>
                <w:numId w:val="20"/>
              </w:numPr>
              <w:ind w:left="317" w:hanging="284"/>
            </w:pPr>
            <w:r>
              <w:t>Poor maintenance</w:t>
            </w:r>
          </w:p>
          <w:p w:rsidR="0035182B" w:rsidRDefault="0035182B" w:rsidP="00685E32">
            <w:pPr>
              <w:pStyle w:val="ListParagraph"/>
              <w:numPr>
                <w:ilvl w:val="0"/>
                <w:numId w:val="20"/>
              </w:numPr>
              <w:ind w:left="317" w:hanging="284"/>
            </w:pPr>
            <w:r>
              <w:t>Poor training and operational procedures</w:t>
            </w:r>
          </w:p>
          <w:p w:rsidR="0035182B" w:rsidRDefault="0035182B" w:rsidP="00685E32">
            <w:pPr>
              <w:pStyle w:val="ListParagraph"/>
              <w:numPr>
                <w:ilvl w:val="0"/>
                <w:numId w:val="20"/>
              </w:numPr>
              <w:ind w:left="317" w:hanging="284"/>
            </w:pPr>
            <w:r>
              <w:t>Missing labels or warning signs</w:t>
            </w:r>
          </w:p>
          <w:p w:rsidR="0035182B" w:rsidRDefault="0035182B" w:rsidP="00685E32">
            <w:pPr>
              <w:pStyle w:val="ListParagraph"/>
              <w:numPr>
                <w:ilvl w:val="0"/>
                <w:numId w:val="20"/>
              </w:numPr>
              <w:ind w:left="317" w:hanging="284"/>
            </w:pPr>
            <w:r>
              <w:t>Poor location of fencing or barricades</w:t>
            </w:r>
          </w:p>
        </w:tc>
        <w:tc>
          <w:tcPr>
            <w:tcW w:w="3751" w:type="dxa"/>
            <w:shd w:val="clear" w:color="auto" w:fill="E6E6E6"/>
          </w:tcPr>
          <w:p w:rsidR="0035182B" w:rsidRDefault="0035182B" w:rsidP="00471684">
            <w:pPr>
              <w:pStyle w:val="ListParagraph"/>
              <w:numPr>
                <w:ilvl w:val="0"/>
                <w:numId w:val="20"/>
              </w:numPr>
              <w:ind w:left="315" w:hanging="283"/>
            </w:pPr>
            <w:r>
              <w:t>Provide adequate space for rides</w:t>
            </w:r>
          </w:p>
          <w:p w:rsidR="0035182B" w:rsidRDefault="0035182B" w:rsidP="00471684">
            <w:pPr>
              <w:pStyle w:val="ListParagraph"/>
              <w:numPr>
                <w:ilvl w:val="0"/>
                <w:numId w:val="20"/>
              </w:numPr>
              <w:ind w:left="315" w:hanging="283"/>
            </w:pPr>
            <w:r>
              <w:t>Check ground is appropriate</w:t>
            </w:r>
          </w:p>
          <w:p w:rsidR="0035182B" w:rsidRDefault="0035182B" w:rsidP="00471684">
            <w:pPr>
              <w:pStyle w:val="ListParagraph"/>
              <w:numPr>
                <w:ilvl w:val="0"/>
                <w:numId w:val="20"/>
              </w:numPr>
              <w:ind w:left="315" w:hanging="283"/>
            </w:pPr>
            <w:r>
              <w:t>Place in contract / hire agreement and confirm:</w:t>
            </w:r>
          </w:p>
          <w:p w:rsidR="0035182B" w:rsidRDefault="0035182B" w:rsidP="00471684">
            <w:pPr>
              <w:pStyle w:val="ListParagraph"/>
              <w:ind w:left="315"/>
            </w:pPr>
            <w:r>
              <w:t>- The ride has been maintained and set-up in accordance with the manufacturer’s instructions;</w:t>
            </w:r>
          </w:p>
          <w:p w:rsidR="0035182B" w:rsidRDefault="0035182B" w:rsidP="00471684">
            <w:pPr>
              <w:pStyle w:val="ListParagraph"/>
              <w:ind w:left="315"/>
            </w:pPr>
            <w:r>
              <w:t>- Check areas not readily visible to ensure proper maintenance has been undertaken;</w:t>
            </w:r>
          </w:p>
          <w:p w:rsidR="0035182B" w:rsidRDefault="0035182B" w:rsidP="00471684">
            <w:pPr>
              <w:pStyle w:val="ListParagraph"/>
              <w:ind w:left="315"/>
            </w:pPr>
            <w:r>
              <w:t xml:space="preserve">- Issues identified in the engineering assessment have been addressed; </w:t>
            </w:r>
          </w:p>
          <w:p w:rsidR="0035182B" w:rsidRDefault="0035182B" w:rsidP="00471684">
            <w:pPr>
              <w:pStyle w:val="ListParagraph"/>
              <w:ind w:left="315"/>
            </w:pPr>
            <w:r>
              <w:t xml:space="preserve">- All operators and supervisors have been trained; and </w:t>
            </w:r>
          </w:p>
          <w:p w:rsidR="0035182B" w:rsidRDefault="0035182B" w:rsidP="00471684">
            <w:pPr>
              <w:pStyle w:val="ListParagraph"/>
              <w:ind w:left="315"/>
            </w:pPr>
            <w:r>
              <w:t>- Adequate levels of supervision are available at all times</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Manual Handling</w:t>
            </w:r>
          </w:p>
        </w:tc>
        <w:tc>
          <w:tcPr>
            <w:tcW w:w="3118" w:type="dxa"/>
            <w:shd w:val="clear" w:color="auto" w:fill="E6E6E6"/>
          </w:tcPr>
          <w:p w:rsidR="0035182B" w:rsidRDefault="0035182B" w:rsidP="00685E32">
            <w:pPr>
              <w:pStyle w:val="ListParagraph"/>
              <w:numPr>
                <w:ilvl w:val="0"/>
                <w:numId w:val="20"/>
              </w:numPr>
              <w:ind w:left="317" w:hanging="284"/>
            </w:pPr>
            <w:r>
              <w:t>S</w:t>
            </w:r>
            <w:r w:rsidRPr="00837D56">
              <w:t>prains, strains, etc</w:t>
            </w:r>
          </w:p>
        </w:tc>
        <w:tc>
          <w:tcPr>
            <w:tcW w:w="3751" w:type="dxa"/>
            <w:shd w:val="clear" w:color="auto" w:fill="E6E6E6"/>
          </w:tcPr>
          <w:p w:rsidR="0035182B" w:rsidRDefault="0035182B" w:rsidP="00471684">
            <w:pPr>
              <w:pStyle w:val="ListParagraph"/>
              <w:numPr>
                <w:ilvl w:val="0"/>
                <w:numId w:val="20"/>
              </w:numPr>
              <w:ind w:left="315" w:hanging="283"/>
            </w:pPr>
            <w:r>
              <w:t>Minimise movement of material</w:t>
            </w:r>
          </w:p>
          <w:p w:rsidR="0035182B" w:rsidRDefault="0035182B" w:rsidP="00471684">
            <w:pPr>
              <w:pStyle w:val="ListParagraph"/>
              <w:numPr>
                <w:ilvl w:val="0"/>
                <w:numId w:val="20"/>
              </w:numPr>
              <w:ind w:left="315" w:hanging="283"/>
            </w:pPr>
            <w:r>
              <w:t>Provide loading/unloading areas as close to final location of material as possible</w:t>
            </w:r>
          </w:p>
          <w:p w:rsidR="0035182B" w:rsidRDefault="0035182B" w:rsidP="00471684">
            <w:pPr>
              <w:pStyle w:val="ListParagraph"/>
              <w:numPr>
                <w:ilvl w:val="0"/>
                <w:numId w:val="20"/>
              </w:numPr>
              <w:ind w:left="315" w:hanging="283"/>
            </w:pPr>
            <w:r>
              <w:t>Provide mechanical aides (e.g. forklift, trolley)</w:t>
            </w:r>
          </w:p>
          <w:p w:rsidR="0035182B" w:rsidRDefault="0035182B" w:rsidP="00471684">
            <w:pPr>
              <w:pStyle w:val="ListParagraph"/>
              <w:numPr>
                <w:ilvl w:val="0"/>
                <w:numId w:val="20"/>
              </w:numPr>
              <w:ind w:left="315" w:hanging="283"/>
            </w:pPr>
            <w:r>
              <w:t>Provide sufficient people and time to carry out tasks</w:t>
            </w:r>
          </w:p>
        </w:tc>
      </w:tr>
      <w:tr w:rsidR="0035182B" w:rsidRPr="00D71B6D" w:rsidTr="00685E32">
        <w:tc>
          <w:tcPr>
            <w:tcW w:w="2097" w:type="dxa"/>
            <w:shd w:val="clear" w:color="auto" w:fill="DEEAF6"/>
          </w:tcPr>
          <w:p w:rsidR="0035182B" w:rsidRPr="00837D56" w:rsidRDefault="0035182B" w:rsidP="00685E32">
            <w:pPr>
              <w:rPr>
                <w:rFonts w:ascii="Calibri" w:hAnsi="Calibri"/>
                <w:b/>
                <w:szCs w:val="28"/>
              </w:rPr>
            </w:pPr>
            <w:r w:rsidRPr="00837D56">
              <w:rPr>
                <w:rFonts w:ascii="Calibri" w:hAnsi="Calibri"/>
                <w:b/>
                <w:szCs w:val="28"/>
              </w:rPr>
              <w:t>Contact with biological hazards</w:t>
            </w:r>
          </w:p>
        </w:tc>
        <w:tc>
          <w:tcPr>
            <w:tcW w:w="3118" w:type="dxa"/>
            <w:shd w:val="clear" w:color="auto" w:fill="E6E6E6"/>
          </w:tcPr>
          <w:p w:rsidR="0035182B" w:rsidRDefault="0035182B" w:rsidP="00685E32">
            <w:pPr>
              <w:pStyle w:val="ListParagraph"/>
              <w:numPr>
                <w:ilvl w:val="0"/>
                <w:numId w:val="20"/>
              </w:numPr>
              <w:ind w:left="317" w:hanging="284"/>
            </w:pPr>
            <w:r>
              <w:t>Clean up body fluids</w:t>
            </w:r>
          </w:p>
          <w:p w:rsidR="0035182B" w:rsidRDefault="0035182B" w:rsidP="00685E32">
            <w:pPr>
              <w:pStyle w:val="ListParagraph"/>
              <w:numPr>
                <w:ilvl w:val="0"/>
                <w:numId w:val="20"/>
              </w:numPr>
              <w:ind w:left="317" w:hanging="284"/>
            </w:pPr>
            <w:r>
              <w:t>Sharps</w:t>
            </w:r>
          </w:p>
          <w:p w:rsidR="0035182B" w:rsidRDefault="0035182B" w:rsidP="00685E32">
            <w:pPr>
              <w:pStyle w:val="ListParagraph"/>
              <w:numPr>
                <w:ilvl w:val="0"/>
                <w:numId w:val="20"/>
              </w:numPr>
              <w:ind w:left="317" w:hanging="284"/>
            </w:pPr>
            <w:r>
              <w:t>Insects</w:t>
            </w:r>
          </w:p>
          <w:p w:rsidR="0035182B" w:rsidRDefault="0035182B" w:rsidP="00685E32">
            <w:pPr>
              <w:pStyle w:val="ListParagraph"/>
              <w:numPr>
                <w:ilvl w:val="0"/>
                <w:numId w:val="20"/>
              </w:numPr>
              <w:ind w:left="317" w:hanging="284"/>
            </w:pPr>
            <w:r>
              <w:t>Dogs / cats</w:t>
            </w:r>
          </w:p>
          <w:p w:rsidR="0035182B" w:rsidRDefault="0035182B" w:rsidP="00685E32">
            <w:pPr>
              <w:pStyle w:val="ListParagraph"/>
              <w:numPr>
                <w:ilvl w:val="0"/>
                <w:numId w:val="20"/>
              </w:numPr>
              <w:ind w:left="317" w:hanging="284"/>
            </w:pPr>
            <w:r>
              <w:t>Snakes</w:t>
            </w:r>
          </w:p>
        </w:tc>
        <w:tc>
          <w:tcPr>
            <w:tcW w:w="3751" w:type="dxa"/>
            <w:shd w:val="clear" w:color="auto" w:fill="E6E6E6"/>
          </w:tcPr>
          <w:p w:rsidR="0035182B" w:rsidRDefault="0035182B" w:rsidP="00471684">
            <w:pPr>
              <w:pStyle w:val="ListParagraph"/>
              <w:numPr>
                <w:ilvl w:val="0"/>
                <w:numId w:val="20"/>
              </w:numPr>
              <w:ind w:left="315" w:hanging="283"/>
            </w:pPr>
            <w:r>
              <w:t>Develop procedures for cleaning up body fluids and provide equipment and training</w:t>
            </w:r>
          </w:p>
          <w:p w:rsidR="0035182B" w:rsidRDefault="0035182B" w:rsidP="00953933">
            <w:pPr>
              <w:pStyle w:val="ListParagraph"/>
              <w:numPr>
                <w:ilvl w:val="0"/>
                <w:numId w:val="20"/>
              </w:numPr>
              <w:ind w:left="315" w:hanging="283"/>
            </w:pPr>
            <w:r>
              <w:t xml:space="preserve">Provide sharps containers (fixed for patrons as appropriate and portable for workers with tongs and PPE) </w:t>
            </w:r>
          </w:p>
          <w:p w:rsidR="0035182B" w:rsidRDefault="0035182B" w:rsidP="00DF1669">
            <w:pPr>
              <w:pStyle w:val="ListParagraph"/>
              <w:numPr>
                <w:ilvl w:val="0"/>
                <w:numId w:val="20"/>
              </w:numPr>
              <w:ind w:left="315" w:hanging="283"/>
            </w:pPr>
            <w:r>
              <w:t>Communicate to patrons rules for animals (e.g. no dogs / dogs on leads only, etc)</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Evacuation areas</w:t>
            </w:r>
          </w:p>
        </w:tc>
        <w:tc>
          <w:tcPr>
            <w:tcW w:w="3118" w:type="dxa"/>
            <w:shd w:val="clear" w:color="auto" w:fill="E6E6E6"/>
          </w:tcPr>
          <w:p w:rsidR="0035182B" w:rsidRPr="00B67B44" w:rsidRDefault="0035182B" w:rsidP="00685E32">
            <w:pPr>
              <w:pStyle w:val="ListParagraph"/>
              <w:numPr>
                <w:ilvl w:val="0"/>
                <w:numId w:val="20"/>
              </w:numPr>
              <w:ind w:left="317" w:hanging="284"/>
            </w:pPr>
            <w:r w:rsidRPr="00B67B44">
              <w:t>Insufficient safe areas / evacuation zones</w:t>
            </w:r>
          </w:p>
        </w:tc>
        <w:tc>
          <w:tcPr>
            <w:tcW w:w="3751" w:type="dxa"/>
            <w:shd w:val="clear" w:color="auto" w:fill="E6E6E6"/>
          </w:tcPr>
          <w:p w:rsidR="0035182B" w:rsidRDefault="0035182B" w:rsidP="00471684">
            <w:pPr>
              <w:pStyle w:val="ListParagraph"/>
              <w:numPr>
                <w:ilvl w:val="0"/>
                <w:numId w:val="20"/>
              </w:numPr>
              <w:ind w:left="315" w:hanging="283"/>
            </w:pPr>
            <w:r>
              <w:t xml:space="preserve">Event </w:t>
            </w:r>
            <w:r w:rsidR="00105341">
              <w:t xml:space="preserve">Organiser </w:t>
            </w:r>
            <w:r>
              <w:t>to provide site map to all staff, volunteers and vendors</w:t>
            </w:r>
          </w:p>
          <w:p w:rsidR="0035182B" w:rsidRDefault="0035182B" w:rsidP="00471684">
            <w:pPr>
              <w:pStyle w:val="ListParagraph"/>
              <w:numPr>
                <w:ilvl w:val="0"/>
                <w:numId w:val="20"/>
              </w:numPr>
              <w:ind w:left="315" w:hanging="283"/>
            </w:pPr>
            <w:r>
              <w:t>Sufficient space identified for evacuation site where there will be no infrastructure</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Car parking</w:t>
            </w:r>
          </w:p>
        </w:tc>
        <w:tc>
          <w:tcPr>
            <w:tcW w:w="3118" w:type="dxa"/>
            <w:shd w:val="clear" w:color="auto" w:fill="E6E6E6"/>
          </w:tcPr>
          <w:p w:rsidR="0035182B" w:rsidRPr="00B67B44" w:rsidRDefault="0035182B" w:rsidP="00685E32">
            <w:pPr>
              <w:pStyle w:val="ListParagraph"/>
              <w:numPr>
                <w:ilvl w:val="0"/>
                <w:numId w:val="20"/>
              </w:numPr>
              <w:ind w:left="317" w:hanging="284"/>
            </w:pPr>
            <w:r w:rsidRPr="00B67B44">
              <w:t>Inadequate parking space</w:t>
            </w:r>
          </w:p>
        </w:tc>
        <w:tc>
          <w:tcPr>
            <w:tcW w:w="3751" w:type="dxa"/>
            <w:shd w:val="clear" w:color="auto" w:fill="E6E6E6"/>
          </w:tcPr>
          <w:p w:rsidR="0035182B" w:rsidRDefault="0035182B" w:rsidP="00471684">
            <w:pPr>
              <w:pStyle w:val="ListParagraph"/>
              <w:numPr>
                <w:ilvl w:val="0"/>
                <w:numId w:val="20"/>
              </w:numPr>
              <w:ind w:left="315" w:hanging="283"/>
            </w:pPr>
            <w:r>
              <w:t xml:space="preserve">Adequate provision reserved for car parking </w:t>
            </w:r>
          </w:p>
          <w:p w:rsidR="0035182B" w:rsidRDefault="0035182B" w:rsidP="00471684">
            <w:pPr>
              <w:pStyle w:val="ListParagraph"/>
              <w:numPr>
                <w:ilvl w:val="0"/>
                <w:numId w:val="20"/>
              </w:numPr>
              <w:ind w:left="315" w:hanging="283"/>
            </w:pPr>
            <w:r>
              <w:t>Car parking managed by experienced external organisation</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Food</w:t>
            </w:r>
          </w:p>
        </w:tc>
        <w:tc>
          <w:tcPr>
            <w:tcW w:w="3118" w:type="dxa"/>
            <w:shd w:val="clear" w:color="auto" w:fill="E6E6E6"/>
          </w:tcPr>
          <w:p w:rsidR="0035182B" w:rsidRDefault="0035182B" w:rsidP="00685E32">
            <w:pPr>
              <w:pStyle w:val="ListParagraph"/>
              <w:numPr>
                <w:ilvl w:val="0"/>
                <w:numId w:val="20"/>
              </w:numPr>
              <w:ind w:left="317" w:hanging="284"/>
            </w:pPr>
            <w:r>
              <w:t>Food poisoning</w:t>
            </w:r>
          </w:p>
          <w:p w:rsidR="0035182B" w:rsidRPr="00B67B44" w:rsidRDefault="0035182B" w:rsidP="00685E32">
            <w:pPr>
              <w:pStyle w:val="ListParagraph"/>
              <w:numPr>
                <w:ilvl w:val="0"/>
                <w:numId w:val="20"/>
              </w:numPr>
              <w:ind w:left="317" w:hanging="284"/>
            </w:pPr>
            <w:r>
              <w:t>Lack of food available</w:t>
            </w:r>
          </w:p>
        </w:tc>
        <w:tc>
          <w:tcPr>
            <w:tcW w:w="3751" w:type="dxa"/>
            <w:shd w:val="clear" w:color="auto" w:fill="E6E6E6"/>
          </w:tcPr>
          <w:p w:rsidR="0035182B" w:rsidRDefault="0035182B" w:rsidP="00471684">
            <w:pPr>
              <w:pStyle w:val="ListParagraph"/>
              <w:numPr>
                <w:ilvl w:val="0"/>
                <w:numId w:val="20"/>
              </w:numPr>
              <w:ind w:left="315" w:hanging="283"/>
            </w:pPr>
            <w:r>
              <w:t>Sufficient quantity of vendors sourced</w:t>
            </w:r>
          </w:p>
          <w:p w:rsidR="0035182B" w:rsidRDefault="0035182B" w:rsidP="00471684">
            <w:pPr>
              <w:pStyle w:val="ListParagraph"/>
              <w:numPr>
                <w:ilvl w:val="0"/>
                <w:numId w:val="20"/>
              </w:numPr>
              <w:ind w:left="315" w:hanging="283"/>
            </w:pPr>
            <w:r>
              <w:t>All food vendors have food handling certificates</w:t>
            </w:r>
          </w:p>
          <w:p w:rsidR="0035182B" w:rsidRDefault="0035182B" w:rsidP="00471684">
            <w:pPr>
              <w:pStyle w:val="ListParagraph"/>
              <w:numPr>
                <w:ilvl w:val="0"/>
                <w:numId w:val="20"/>
              </w:numPr>
              <w:ind w:left="315" w:hanging="283"/>
            </w:pPr>
            <w:r>
              <w:t>Copy of food vendors current public liability certificate</w:t>
            </w:r>
          </w:p>
          <w:p w:rsidR="0035182B" w:rsidRDefault="0035182B" w:rsidP="00471684">
            <w:pPr>
              <w:pStyle w:val="ListParagraph"/>
              <w:numPr>
                <w:ilvl w:val="0"/>
                <w:numId w:val="20"/>
              </w:numPr>
              <w:ind w:left="315" w:hanging="283"/>
            </w:pPr>
            <w:r>
              <w:t>Food vendors have adequate refrigeration / cooling for their requirements</w:t>
            </w:r>
          </w:p>
          <w:p w:rsidR="0035182B" w:rsidRDefault="0035182B" w:rsidP="00471684">
            <w:pPr>
              <w:pStyle w:val="ListParagraph"/>
              <w:numPr>
                <w:ilvl w:val="0"/>
                <w:numId w:val="20"/>
              </w:numPr>
              <w:ind w:left="315" w:hanging="283"/>
            </w:pPr>
            <w:r>
              <w:t>Adequate hand washing facilities have been provided for food vendors</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Noise</w:t>
            </w:r>
          </w:p>
        </w:tc>
        <w:tc>
          <w:tcPr>
            <w:tcW w:w="3118" w:type="dxa"/>
            <w:shd w:val="clear" w:color="auto" w:fill="E6E6E6"/>
          </w:tcPr>
          <w:p w:rsidR="0035182B" w:rsidRDefault="0035182B" w:rsidP="00685E32">
            <w:pPr>
              <w:pStyle w:val="ListParagraph"/>
              <w:numPr>
                <w:ilvl w:val="0"/>
                <w:numId w:val="20"/>
              </w:numPr>
              <w:ind w:left="317" w:hanging="284"/>
            </w:pPr>
            <w:r w:rsidRPr="00B67B44">
              <w:t>Disruption from sound of entertainment</w:t>
            </w:r>
          </w:p>
          <w:p w:rsidR="0035182B" w:rsidRDefault="0035182B" w:rsidP="00685E32">
            <w:pPr>
              <w:pStyle w:val="ListParagraph"/>
              <w:numPr>
                <w:ilvl w:val="0"/>
                <w:numId w:val="20"/>
              </w:numPr>
              <w:ind w:left="317" w:hanging="284"/>
            </w:pPr>
            <w:r>
              <w:t>Unable to communicate to patrons</w:t>
            </w:r>
          </w:p>
        </w:tc>
        <w:tc>
          <w:tcPr>
            <w:tcW w:w="3751" w:type="dxa"/>
            <w:shd w:val="clear" w:color="auto" w:fill="E6E6E6"/>
          </w:tcPr>
          <w:p w:rsidR="0035182B" w:rsidRDefault="0035182B" w:rsidP="00471684">
            <w:pPr>
              <w:pStyle w:val="ListParagraph"/>
              <w:numPr>
                <w:ilvl w:val="0"/>
                <w:numId w:val="20"/>
              </w:numPr>
              <w:ind w:left="315" w:hanging="283"/>
            </w:pPr>
            <w:r>
              <w:t>Have a backup system in place</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Signage</w:t>
            </w:r>
          </w:p>
        </w:tc>
        <w:tc>
          <w:tcPr>
            <w:tcW w:w="3118" w:type="dxa"/>
            <w:shd w:val="clear" w:color="auto" w:fill="E6E6E6"/>
          </w:tcPr>
          <w:p w:rsidR="0035182B" w:rsidRDefault="0035182B" w:rsidP="00685E32">
            <w:pPr>
              <w:pStyle w:val="ListParagraph"/>
              <w:numPr>
                <w:ilvl w:val="0"/>
                <w:numId w:val="20"/>
              </w:numPr>
              <w:ind w:left="317" w:hanging="284"/>
            </w:pPr>
            <w:r w:rsidRPr="00B67B44">
              <w:t>Ineffective signage</w:t>
            </w:r>
          </w:p>
          <w:p w:rsidR="0035182B" w:rsidRPr="00B67B44" w:rsidRDefault="0035182B" w:rsidP="00685E32">
            <w:pPr>
              <w:ind w:left="33"/>
            </w:pPr>
          </w:p>
        </w:tc>
        <w:tc>
          <w:tcPr>
            <w:tcW w:w="3751" w:type="dxa"/>
            <w:shd w:val="clear" w:color="auto" w:fill="E6E6E6"/>
          </w:tcPr>
          <w:p w:rsidR="0035182B" w:rsidRDefault="0035182B" w:rsidP="00471684">
            <w:pPr>
              <w:pStyle w:val="ListParagraph"/>
              <w:numPr>
                <w:ilvl w:val="0"/>
                <w:numId w:val="20"/>
              </w:numPr>
              <w:ind w:left="315" w:hanging="283"/>
            </w:pPr>
            <w:r>
              <w:t>Allow sufficient time for planning, proofing and production of signage</w:t>
            </w:r>
          </w:p>
          <w:p w:rsidR="0035182B" w:rsidRDefault="0035182B" w:rsidP="00471684">
            <w:pPr>
              <w:pStyle w:val="ListParagraph"/>
              <w:numPr>
                <w:ilvl w:val="0"/>
                <w:numId w:val="20"/>
              </w:numPr>
              <w:ind w:left="315" w:hanging="283"/>
            </w:pPr>
            <w:r>
              <w:t xml:space="preserve">Use of reputable and certified company for printing and installation </w:t>
            </w:r>
          </w:p>
          <w:p w:rsidR="0035182B" w:rsidRDefault="0035182B" w:rsidP="00471684">
            <w:pPr>
              <w:pStyle w:val="ListParagraph"/>
              <w:numPr>
                <w:ilvl w:val="0"/>
                <w:numId w:val="20"/>
              </w:numPr>
              <w:ind w:left="315" w:hanging="283"/>
            </w:pPr>
            <w:r>
              <w:t>All signage is secured and weighted</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 xml:space="preserve">Children’s </w:t>
            </w:r>
          </w:p>
          <w:p w:rsidR="0035182B" w:rsidRPr="00B67B44" w:rsidRDefault="0035182B" w:rsidP="00685E32">
            <w:pPr>
              <w:rPr>
                <w:rFonts w:ascii="Calibri" w:hAnsi="Calibri"/>
                <w:b/>
                <w:szCs w:val="28"/>
              </w:rPr>
            </w:pPr>
            <w:r w:rsidRPr="00B67B44">
              <w:rPr>
                <w:rFonts w:ascii="Calibri" w:hAnsi="Calibri"/>
                <w:b/>
                <w:szCs w:val="28"/>
              </w:rPr>
              <w:t>Activities/</w:t>
            </w:r>
          </w:p>
          <w:p w:rsidR="0035182B" w:rsidRPr="00B67B44" w:rsidRDefault="0035182B" w:rsidP="00685E32">
            <w:pPr>
              <w:rPr>
                <w:rFonts w:ascii="Calibri" w:hAnsi="Calibri"/>
                <w:b/>
                <w:szCs w:val="28"/>
              </w:rPr>
            </w:pPr>
            <w:r w:rsidRPr="00B67B44">
              <w:rPr>
                <w:rFonts w:ascii="Calibri" w:hAnsi="Calibri"/>
                <w:b/>
                <w:szCs w:val="28"/>
              </w:rPr>
              <w:t>Workshops</w:t>
            </w:r>
          </w:p>
        </w:tc>
        <w:tc>
          <w:tcPr>
            <w:tcW w:w="3118" w:type="dxa"/>
            <w:shd w:val="clear" w:color="auto" w:fill="E6E6E6"/>
          </w:tcPr>
          <w:p w:rsidR="0035182B" w:rsidRPr="00B67B44" w:rsidRDefault="0035182B" w:rsidP="00685E32">
            <w:pPr>
              <w:pStyle w:val="ListParagraph"/>
              <w:numPr>
                <w:ilvl w:val="0"/>
                <w:numId w:val="20"/>
              </w:numPr>
              <w:ind w:left="317" w:hanging="284"/>
            </w:pPr>
            <w:r w:rsidRPr="00B67B44">
              <w:t>Inappropriate or dangerous activity</w:t>
            </w:r>
          </w:p>
        </w:tc>
        <w:tc>
          <w:tcPr>
            <w:tcW w:w="3751" w:type="dxa"/>
            <w:shd w:val="clear" w:color="auto" w:fill="E6E6E6"/>
          </w:tcPr>
          <w:p w:rsidR="0035182B" w:rsidRDefault="0035182B" w:rsidP="00471684">
            <w:pPr>
              <w:pStyle w:val="ListParagraph"/>
              <w:numPr>
                <w:ilvl w:val="0"/>
                <w:numId w:val="20"/>
              </w:numPr>
              <w:ind w:left="315" w:hanging="283"/>
            </w:pPr>
            <w:r>
              <w:t>Activities run by professional organisation/staff</w:t>
            </w:r>
          </w:p>
          <w:p w:rsidR="0035182B" w:rsidRDefault="0035182B" w:rsidP="00471684">
            <w:pPr>
              <w:pStyle w:val="ListParagraph"/>
              <w:numPr>
                <w:ilvl w:val="0"/>
                <w:numId w:val="20"/>
              </w:numPr>
              <w:ind w:left="315" w:hanging="283"/>
            </w:pPr>
            <w:r>
              <w:t>Parents informed they must supervise their own children at all times</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Children</w:t>
            </w:r>
          </w:p>
        </w:tc>
        <w:tc>
          <w:tcPr>
            <w:tcW w:w="3118" w:type="dxa"/>
            <w:shd w:val="clear" w:color="auto" w:fill="E6E6E6"/>
          </w:tcPr>
          <w:p w:rsidR="0035182B" w:rsidRPr="00B67B44" w:rsidRDefault="0035182B" w:rsidP="00685E32">
            <w:pPr>
              <w:pStyle w:val="ListParagraph"/>
              <w:numPr>
                <w:ilvl w:val="0"/>
                <w:numId w:val="20"/>
              </w:numPr>
              <w:ind w:left="317" w:hanging="284"/>
            </w:pPr>
            <w:r w:rsidRPr="00B67B44">
              <w:t>Lost or missing children</w:t>
            </w:r>
          </w:p>
        </w:tc>
        <w:tc>
          <w:tcPr>
            <w:tcW w:w="3751" w:type="dxa"/>
            <w:shd w:val="clear" w:color="auto" w:fill="E6E6E6"/>
          </w:tcPr>
          <w:p w:rsidR="0035182B" w:rsidRDefault="0035182B" w:rsidP="00471684">
            <w:pPr>
              <w:pStyle w:val="ListParagraph"/>
              <w:numPr>
                <w:ilvl w:val="0"/>
                <w:numId w:val="20"/>
              </w:numPr>
              <w:ind w:left="315" w:hanging="283"/>
            </w:pPr>
            <w:r>
              <w:t>ID Wristbands at front entrance</w:t>
            </w:r>
          </w:p>
          <w:p w:rsidR="0035182B" w:rsidRDefault="0035182B" w:rsidP="00471684">
            <w:pPr>
              <w:pStyle w:val="ListParagraph"/>
              <w:numPr>
                <w:ilvl w:val="0"/>
                <w:numId w:val="20"/>
              </w:numPr>
              <w:ind w:left="315" w:hanging="283"/>
            </w:pPr>
            <w:r>
              <w:t>Clearly marked Information Tent for lost children</w:t>
            </w:r>
          </w:p>
          <w:p w:rsidR="0035182B" w:rsidRDefault="0035182B" w:rsidP="00471684">
            <w:pPr>
              <w:pStyle w:val="ListParagraph"/>
              <w:numPr>
                <w:ilvl w:val="0"/>
                <w:numId w:val="20"/>
              </w:numPr>
              <w:ind w:left="315" w:hanging="283"/>
            </w:pPr>
            <w:r>
              <w:t>Staff and volunteers briefed on lost children response plan</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Communications</w:t>
            </w:r>
          </w:p>
        </w:tc>
        <w:tc>
          <w:tcPr>
            <w:tcW w:w="3118" w:type="dxa"/>
            <w:shd w:val="clear" w:color="auto" w:fill="E6E6E6"/>
          </w:tcPr>
          <w:p w:rsidR="0035182B" w:rsidRDefault="0035182B" w:rsidP="00685E32">
            <w:pPr>
              <w:pStyle w:val="ListParagraph"/>
              <w:numPr>
                <w:ilvl w:val="0"/>
                <w:numId w:val="20"/>
              </w:numPr>
              <w:ind w:left="317" w:hanging="284"/>
            </w:pPr>
            <w:r w:rsidRPr="00B67B44">
              <w:t>Lack of</w:t>
            </w:r>
            <w:r>
              <w:t xml:space="preserve"> effective communication onsite</w:t>
            </w:r>
          </w:p>
        </w:tc>
        <w:tc>
          <w:tcPr>
            <w:tcW w:w="3751" w:type="dxa"/>
            <w:shd w:val="clear" w:color="auto" w:fill="E6E6E6"/>
          </w:tcPr>
          <w:p w:rsidR="0035182B" w:rsidRDefault="0035182B" w:rsidP="00471684">
            <w:pPr>
              <w:pStyle w:val="ListParagraph"/>
              <w:numPr>
                <w:ilvl w:val="0"/>
                <w:numId w:val="20"/>
              </w:numPr>
              <w:ind w:left="315" w:hanging="283"/>
            </w:pPr>
            <w:r>
              <w:t xml:space="preserve">Use of two-ways and mobile phones </w:t>
            </w:r>
          </w:p>
          <w:p w:rsidR="0035182B" w:rsidRDefault="0035182B" w:rsidP="00471684">
            <w:pPr>
              <w:pStyle w:val="ListParagraph"/>
              <w:numPr>
                <w:ilvl w:val="0"/>
                <w:numId w:val="20"/>
              </w:numPr>
              <w:ind w:left="315" w:hanging="283"/>
            </w:pPr>
            <w:r>
              <w:t>PA System / Megaphone onsite</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Medical</w:t>
            </w:r>
          </w:p>
        </w:tc>
        <w:tc>
          <w:tcPr>
            <w:tcW w:w="3118" w:type="dxa"/>
            <w:shd w:val="clear" w:color="auto" w:fill="E6E6E6"/>
          </w:tcPr>
          <w:p w:rsidR="0035182B" w:rsidRPr="00B67B44" w:rsidRDefault="0035182B" w:rsidP="00685E32">
            <w:pPr>
              <w:pStyle w:val="ListParagraph"/>
              <w:numPr>
                <w:ilvl w:val="0"/>
                <w:numId w:val="20"/>
              </w:numPr>
              <w:ind w:left="317" w:hanging="284"/>
            </w:pPr>
            <w:r w:rsidRPr="00B67B44">
              <w:t>Ineffective, unprofessional personnel or service</w:t>
            </w:r>
          </w:p>
        </w:tc>
        <w:tc>
          <w:tcPr>
            <w:tcW w:w="3751" w:type="dxa"/>
            <w:shd w:val="clear" w:color="auto" w:fill="E6E6E6"/>
          </w:tcPr>
          <w:p w:rsidR="0035182B" w:rsidRDefault="0035182B" w:rsidP="00471684">
            <w:pPr>
              <w:pStyle w:val="ListParagraph"/>
              <w:numPr>
                <w:ilvl w:val="0"/>
                <w:numId w:val="20"/>
              </w:numPr>
              <w:ind w:left="315" w:hanging="283"/>
            </w:pPr>
            <w:r>
              <w:t>First Aid kit onsite for duration of event</w:t>
            </w:r>
          </w:p>
          <w:p w:rsidR="0035182B" w:rsidRDefault="0035182B" w:rsidP="00471684">
            <w:pPr>
              <w:pStyle w:val="ListParagraph"/>
              <w:numPr>
                <w:ilvl w:val="0"/>
                <w:numId w:val="20"/>
              </w:numPr>
              <w:ind w:left="315" w:hanging="283"/>
            </w:pPr>
            <w:r>
              <w:t xml:space="preserve">St John Ambulance and/or off duty ambulance officer in attendance </w:t>
            </w:r>
          </w:p>
          <w:p w:rsidR="0035182B" w:rsidRDefault="0035182B" w:rsidP="00471684">
            <w:pPr>
              <w:pStyle w:val="ListParagraph"/>
              <w:numPr>
                <w:ilvl w:val="0"/>
                <w:numId w:val="20"/>
              </w:numPr>
              <w:ind w:left="315" w:hanging="283"/>
            </w:pPr>
            <w:r>
              <w:t xml:space="preserve">Emergency contact numbers held by Event team </w:t>
            </w:r>
          </w:p>
          <w:p w:rsidR="0035182B" w:rsidRDefault="0035182B" w:rsidP="00471684">
            <w:pPr>
              <w:pStyle w:val="ListParagraph"/>
              <w:numPr>
                <w:ilvl w:val="0"/>
                <w:numId w:val="20"/>
              </w:numPr>
              <w:ind w:left="315" w:hanging="283"/>
            </w:pPr>
            <w:r>
              <w:t>Egress maintained for First Aid vehicle and emergency vehicle to access First Aid treatment space</w:t>
            </w:r>
          </w:p>
          <w:p w:rsidR="0035182B" w:rsidRDefault="0035182B" w:rsidP="00471684">
            <w:pPr>
              <w:pStyle w:val="ListParagraph"/>
              <w:numPr>
                <w:ilvl w:val="0"/>
                <w:numId w:val="20"/>
              </w:numPr>
              <w:ind w:left="315" w:hanging="283"/>
            </w:pPr>
            <w:r>
              <w:t>First Aid positioned in signed, accessible and central location onsite</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Amenities</w:t>
            </w:r>
          </w:p>
        </w:tc>
        <w:tc>
          <w:tcPr>
            <w:tcW w:w="3118" w:type="dxa"/>
            <w:shd w:val="clear" w:color="auto" w:fill="E6E6E6"/>
          </w:tcPr>
          <w:p w:rsidR="0035182B" w:rsidRPr="00B67B44" w:rsidRDefault="0035182B" w:rsidP="00685E32">
            <w:pPr>
              <w:pStyle w:val="ListParagraph"/>
              <w:numPr>
                <w:ilvl w:val="0"/>
                <w:numId w:val="20"/>
              </w:numPr>
              <w:ind w:left="317" w:hanging="284"/>
            </w:pPr>
            <w:r w:rsidRPr="00B67B44">
              <w:t>Insufficient amenities</w:t>
            </w:r>
          </w:p>
        </w:tc>
        <w:tc>
          <w:tcPr>
            <w:tcW w:w="3751" w:type="dxa"/>
            <w:shd w:val="clear" w:color="auto" w:fill="E6E6E6"/>
          </w:tcPr>
          <w:p w:rsidR="0035182B" w:rsidRDefault="0035182B" w:rsidP="00471684">
            <w:pPr>
              <w:pStyle w:val="ListParagraph"/>
              <w:numPr>
                <w:ilvl w:val="0"/>
                <w:numId w:val="20"/>
              </w:numPr>
              <w:ind w:left="315" w:hanging="283"/>
            </w:pPr>
            <w:r>
              <w:t>Supply of sufficient number of toilets for expected number of patrons</w:t>
            </w:r>
          </w:p>
          <w:p w:rsidR="0035182B" w:rsidRDefault="0035182B" w:rsidP="00471684">
            <w:pPr>
              <w:pStyle w:val="ListParagraph"/>
              <w:numPr>
                <w:ilvl w:val="0"/>
                <w:numId w:val="20"/>
              </w:numPr>
              <w:ind w:left="315" w:hanging="283"/>
            </w:pPr>
            <w:r>
              <w:t>Clearly signed amenities and information about nearby alternative toilets</w:t>
            </w:r>
          </w:p>
          <w:p w:rsidR="0035182B" w:rsidRDefault="0035182B" w:rsidP="00471684">
            <w:pPr>
              <w:pStyle w:val="ListParagraph"/>
              <w:numPr>
                <w:ilvl w:val="0"/>
                <w:numId w:val="20"/>
              </w:numPr>
              <w:ind w:left="315" w:hanging="283"/>
            </w:pPr>
            <w:r>
              <w:t>Cleaner contracted to clean and maintain toilets</w:t>
            </w:r>
          </w:p>
          <w:p w:rsidR="0035182B" w:rsidRDefault="0035182B" w:rsidP="00471684">
            <w:pPr>
              <w:pStyle w:val="ListParagraph"/>
              <w:numPr>
                <w:ilvl w:val="0"/>
                <w:numId w:val="20"/>
              </w:numPr>
              <w:ind w:left="315" w:hanging="283"/>
            </w:pPr>
            <w:r>
              <w:t>Accessible toilets provided for people with limited mobility</w:t>
            </w:r>
          </w:p>
        </w:tc>
      </w:tr>
      <w:tr w:rsidR="0035182B" w:rsidRPr="00D71B6D" w:rsidTr="00685E32">
        <w:tc>
          <w:tcPr>
            <w:tcW w:w="2097" w:type="dxa"/>
            <w:shd w:val="clear" w:color="auto" w:fill="DEEAF6"/>
          </w:tcPr>
          <w:p w:rsidR="0035182B" w:rsidRPr="00B67B44" w:rsidRDefault="0035182B" w:rsidP="00685E32">
            <w:pPr>
              <w:rPr>
                <w:rFonts w:ascii="Calibri" w:hAnsi="Calibri"/>
                <w:b/>
                <w:szCs w:val="28"/>
              </w:rPr>
            </w:pPr>
            <w:r w:rsidRPr="00B67B44">
              <w:rPr>
                <w:rFonts w:ascii="Calibri" w:hAnsi="Calibri"/>
                <w:b/>
                <w:szCs w:val="28"/>
              </w:rPr>
              <w:t>Waste</w:t>
            </w:r>
          </w:p>
        </w:tc>
        <w:tc>
          <w:tcPr>
            <w:tcW w:w="3118" w:type="dxa"/>
            <w:shd w:val="clear" w:color="auto" w:fill="E6E6E6"/>
          </w:tcPr>
          <w:p w:rsidR="0035182B" w:rsidRPr="00B67B44" w:rsidRDefault="0035182B" w:rsidP="00685E32">
            <w:pPr>
              <w:pStyle w:val="ListParagraph"/>
              <w:numPr>
                <w:ilvl w:val="0"/>
                <w:numId w:val="20"/>
              </w:numPr>
              <w:ind w:left="317" w:hanging="284"/>
            </w:pPr>
            <w:r w:rsidRPr="00B67B44">
              <w:t>Insufficient waste disposal provisions</w:t>
            </w:r>
          </w:p>
        </w:tc>
        <w:tc>
          <w:tcPr>
            <w:tcW w:w="3751" w:type="dxa"/>
            <w:shd w:val="clear" w:color="auto" w:fill="E6E6E6"/>
          </w:tcPr>
          <w:p w:rsidR="0035182B" w:rsidRDefault="0035182B" w:rsidP="00471684">
            <w:pPr>
              <w:pStyle w:val="ListParagraph"/>
              <w:numPr>
                <w:ilvl w:val="0"/>
                <w:numId w:val="20"/>
              </w:numPr>
              <w:ind w:left="315" w:hanging="283"/>
            </w:pPr>
            <w:r>
              <w:t>Adequate quantity of bins placed throughout event</w:t>
            </w:r>
          </w:p>
          <w:p w:rsidR="0035182B" w:rsidRDefault="0035182B" w:rsidP="00471684">
            <w:pPr>
              <w:pStyle w:val="ListParagraph"/>
              <w:numPr>
                <w:ilvl w:val="0"/>
                <w:numId w:val="20"/>
              </w:numPr>
              <w:ind w:left="315" w:hanging="283"/>
            </w:pPr>
            <w:r>
              <w:t>Dedicated cleaning staff allocated to monitor and clear bins</w:t>
            </w:r>
          </w:p>
        </w:tc>
      </w:tr>
    </w:tbl>
    <w:p w:rsidR="00A61840" w:rsidRDefault="00281473" w:rsidP="00E15D11">
      <w:pPr>
        <w:jc w:val="both"/>
        <w:rPr>
          <w:rFonts w:ascii="Calibri" w:eastAsia="Times New Roman" w:hAnsi="Calibri" w:cs="Calibri"/>
          <w:b/>
          <w:snapToGrid w:val="0"/>
          <w:color w:val="0084D4"/>
          <w:sz w:val="40"/>
        </w:rPr>
      </w:pPr>
      <w:r w:rsidRPr="00E15D11">
        <w:rPr>
          <w:rFonts w:ascii="Calibri" w:eastAsia="Times New Roman" w:hAnsi="Calibri" w:cs="Calibri"/>
          <w:b/>
          <w:snapToGrid w:val="0"/>
          <w:color w:val="0084D4"/>
          <w:sz w:val="40"/>
        </w:rPr>
        <w:t xml:space="preserve">Table </w:t>
      </w:r>
      <w:r w:rsidR="0035182B">
        <w:rPr>
          <w:rFonts w:ascii="Calibri" w:eastAsia="Times New Roman" w:hAnsi="Calibri" w:cs="Calibri"/>
          <w:b/>
          <w:snapToGrid w:val="0"/>
          <w:color w:val="0084D4"/>
          <w:sz w:val="40"/>
        </w:rPr>
        <w:t>2</w:t>
      </w:r>
      <w:r w:rsidRPr="00E15D11">
        <w:rPr>
          <w:rFonts w:ascii="Calibri" w:eastAsia="Times New Roman" w:hAnsi="Calibri" w:cs="Calibri"/>
          <w:b/>
          <w:snapToGrid w:val="0"/>
          <w:color w:val="0084D4"/>
          <w:sz w:val="40"/>
        </w:rPr>
        <w:t xml:space="preserve">: </w:t>
      </w:r>
      <w:r w:rsidR="00CB361B" w:rsidRPr="00E15D11">
        <w:rPr>
          <w:rFonts w:ascii="Calibri" w:eastAsia="Times New Roman" w:hAnsi="Calibri" w:cs="Calibri"/>
          <w:b/>
          <w:snapToGrid w:val="0"/>
          <w:color w:val="0084D4"/>
          <w:sz w:val="40"/>
        </w:rPr>
        <w:t>Risk Rating</w:t>
      </w:r>
      <w:r w:rsidR="00A62F25" w:rsidRPr="00E15D11">
        <w:rPr>
          <w:rFonts w:ascii="Calibri" w:eastAsia="Times New Roman" w:hAnsi="Calibri" w:cs="Calibri"/>
          <w:b/>
          <w:snapToGrid w:val="0"/>
          <w:color w:val="0084D4"/>
          <w:sz w:val="40"/>
        </w:rPr>
        <w:t xml:space="preserve"> Matrix</w:t>
      </w:r>
    </w:p>
    <w:p w:rsidR="000243E4" w:rsidRDefault="008B1D79" w:rsidP="00E15D11">
      <w:pPr>
        <w:jc w:val="both"/>
        <w:rPr>
          <w:rFonts w:ascii="Calibri" w:hAnsi="Calibri"/>
          <w:szCs w:val="28"/>
        </w:rPr>
      </w:pPr>
      <w:r>
        <w:rPr>
          <w:rFonts w:ascii="Calibri" w:hAnsi="Calibri"/>
          <w:szCs w:val="28"/>
        </w:rPr>
        <w:t xml:space="preserve">The Risk Rating is determined where the relevant likelihood and consequence intersects.  </w:t>
      </w:r>
    </w:p>
    <w:p w:rsidR="00DE65F4" w:rsidRPr="000243E4" w:rsidRDefault="00DE65F4" w:rsidP="00E15D11">
      <w:pPr>
        <w:jc w:val="both"/>
        <w:rPr>
          <w:rFonts w:ascii="Calibri" w:eastAsia="Times New Roman" w:hAnsi="Calibri" w:cs="Calibri"/>
          <w:b/>
          <w:snapToGrid w:val="0"/>
          <w:color w:val="0084D4"/>
          <w:sz w:val="28"/>
        </w:rPr>
      </w:pPr>
    </w:p>
    <w:tbl>
      <w:tblPr>
        <w:tblStyle w:val="TableGrid"/>
        <w:tblW w:w="9498" w:type="dxa"/>
        <w:tblInd w:w="-5" w:type="dxa"/>
        <w:tblLayout w:type="fixed"/>
        <w:tblLook w:val="04A0" w:firstRow="1" w:lastRow="0" w:firstColumn="1" w:lastColumn="0" w:noHBand="0" w:noVBand="1"/>
      </w:tblPr>
      <w:tblGrid>
        <w:gridCol w:w="426"/>
        <w:gridCol w:w="1984"/>
        <w:gridCol w:w="1418"/>
        <w:gridCol w:w="1464"/>
        <w:gridCol w:w="1379"/>
        <w:gridCol w:w="1409"/>
        <w:gridCol w:w="1418"/>
      </w:tblGrid>
      <w:tr w:rsidR="002264CA" w:rsidTr="00344733">
        <w:trPr>
          <w:trHeight w:val="409"/>
        </w:trPr>
        <w:tc>
          <w:tcPr>
            <w:tcW w:w="2410" w:type="dxa"/>
            <w:gridSpan w:val="2"/>
            <w:vMerge w:val="restart"/>
            <w:tcBorders>
              <w:top w:val="single" w:sz="4" w:space="0" w:color="auto"/>
              <w:left w:val="single" w:sz="4" w:space="0" w:color="auto"/>
              <w:bottom w:val="single" w:sz="4" w:space="0" w:color="auto"/>
              <w:right w:val="single" w:sz="4" w:space="0" w:color="auto"/>
            </w:tcBorders>
          </w:tcPr>
          <w:p w:rsidR="00E632DC" w:rsidRPr="00E632DC" w:rsidRDefault="00E632DC" w:rsidP="00C06F21">
            <w:pPr>
              <w:spacing w:line="240" w:lineRule="exact"/>
              <w:jc w:val="both"/>
              <w:rPr>
                <w:rFonts w:ascii="Calibri" w:eastAsia="Times New Roman" w:hAnsi="Calibri" w:cs="Calibri"/>
                <w:snapToGrid w:val="0"/>
                <w:color w:val="0084D4"/>
                <w:sz w:val="20"/>
              </w:rPr>
            </w:pPr>
          </w:p>
        </w:tc>
        <w:tc>
          <w:tcPr>
            <w:tcW w:w="7088" w:type="dxa"/>
            <w:gridSpan w:val="5"/>
            <w:tcBorders>
              <w:top w:val="single" w:sz="4" w:space="0" w:color="auto"/>
              <w:left w:val="single" w:sz="4" w:space="0" w:color="auto"/>
              <w:bottom w:val="single" w:sz="24" w:space="0" w:color="FF0000"/>
              <w:right w:val="single" w:sz="4" w:space="0" w:color="auto"/>
            </w:tcBorders>
            <w:vAlign w:val="center"/>
          </w:tcPr>
          <w:p w:rsidR="002264CA" w:rsidRDefault="002264CA" w:rsidP="002264CA">
            <w:pPr>
              <w:spacing w:line="240" w:lineRule="exact"/>
              <w:jc w:val="center"/>
              <w:rPr>
                <w:rFonts w:ascii="Calibri" w:eastAsia="Times New Roman" w:hAnsi="Calibri" w:cs="Calibri"/>
                <w:b/>
                <w:snapToGrid w:val="0"/>
                <w:color w:val="0084D4"/>
                <w:sz w:val="28"/>
              </w:rPr>
            </w:pPr>
            <w:r>
              <w:rPr>
                <w:rFonts w:ascii="Calibri" w:eastAsia="Times New Roman" w:hAnsi="Calibri" w:cs="Calibri"/>
                <w:b/>
                <w:snapToGrid w:val="0"/>
                <w:color w:val="0084D4"/>
                <w:sz w:val="28"/>
              </w:rPr>
              <w:t>Likelihood</w:t>
            </w:r>
          </w:p>
        </w:tc>
      </w:tr>
      <w:tr w:rsidR="0037227B" w:rsidTr="00344733">
        <w:tc>
          <w:tcPr>
            <w:tcW w:w="2410" w:type="dxa"/>
            <w:gridSpan w:val="2"/>
            <w:vMerge/>
            <w:tcBorders>
              <w:top w:val="dashSmallGap" w:sz="4" w:space="0" w:color="auto"/>
              <w:left w:val="single" w:sz="4" w:space="0" w:color="auto"/>
              <w:bottom w:val="single" w:sz="4" w:space="0" w:color="auto"/>
              <w:right w:val="single" w:sz="4" w:space="0" w:color="auto"/>
            </w:tcBorders>
          </w:tcPr>
          <w:p w:rsidR="002264CA" w:rsidRDefault="002264CA" w:rsidP="00AD02A3">
            <w:pPr>
              <w:spacing w:line="240" w:lineRule="exact"/>
              <w:jc w:val="both"/>
              <w:rPr>
                <w:rFonts w:ascii="Calibri" w:eastAsia="Times New Roman" w:hAnsi="Calibri" w:cs="Calibri"/>
                <w:b/>
                <w:snapToGrid w:val="0"/>
                <w:color w:val="0084D4"/>
                <w:sz w:val="28"/>
              </w:rPr>
            </w:pPr>
          </w:p>
        </w:tc>
        <w:tc>
          <w:tcPr>
            <w:tcW w:w="1418" w:type="dxa"/>
            <w:tcBorders>
              <w:top w:val="single" w:sz="24" w:space="0" w:color="FF0000"/>
              <w:left w:val="single" w:sz="4" w:space="0" w:color="auto"/>
              <w:bottom w:val="single" w:sz="4" w:space="0" w:color="auto"/>
              <w:right w:val="single" w:sz="4" w:space="0" w:color="auto"/>
            </w:tcBorders>
          </w:tcPr>
          <w:p w:rsidR="000A1EE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Rare</w:t>
            </w:r>
          </w:p>
          <w:p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Might occur but only in exceptional circumstances</w:t>
            </w:r>
          </w:p>
        </w:tc>
        <w:tc>
          <w:tcPr>
            <w:tcW w:w="1464" w:type="dxa"/>
            <w:tcBorders>
              <w:top w:val="single" w:sz="24" w:space="0" w:color="FF0000"/>
              <w:left w:val="single" w:sz="4" w:space="0" w:color="auto"/>
              <w:bottom w:val="single" w:sz="4" w:space="0" w:color="auto"/>
              <w:right w:val="single" w:sz="4" w:space="0" w:color="auto"/>
            </w:tcBorders>
          </w:tcPr>
          <w:p w:rsidR="002264CA" w:rsidRPr="002264CA" w:rsidRDefault="00B276C9" w:rsidP="000A1EEA">
            <w:pPr>
              <w:spacing w:line="240" w:lineRule="exact"/>
              <w:jc w:val="center"/>
              <w:rPr>
                <w:rFonts w:ascii="Calibri" w:eastAsia="Times New Roman" w:hAnsi="Calibri" w:cs="Calibri"/>
                <w:b/>
                <w:snapToGrid w:val="0"/>
              </w:rPr>
            </w:pPr>
            <w:r>
              <w:rPr>
                <w:rFonts w:ascii="Calibri" w:eastAsia="Times New Roman" w:hAnsi="Calibri" w:cs="Calibri"/>
                <w:b/>
                <w:snapToGrid w:val="0"/>
              </w:rPr>
              <w:t>Unlikely</w:t>
            </w:r>
          </w:p>
          <w:p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Might occur but only in unusual circumstances, strong uncertainty</w:t>
            </w:r>
          </w:p>
        </w:tc>
        <w:tc>
          <w:tcPr>
            <w:tcW w:w="1379" w:type="dxa"/>
            <w:tcBorders>
              <w:top w:val="single" w:sz="24" w:space="0" w:color="FF0000"/>
              <w:left w:val="single" w:sz="4" w:space="0" w:color="auto"/>
              <w:bottom w:val="single" w:sz="4" w:space="0" w:color="auto"/>
              <w:right w:val="single" w:sz="4" w:space="0" w:color="auto"/>
            </w:tcBorders>
          </w:tcPr>
          <w:p w:rsidR="002264C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Possible</w:t>
            </w:r>
          </w:p>
          <w:p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Might occur in certain circumstances</w:t>
            </w:r>
          </w:p>
        </w:tc>
        <w:tc>
          <w:tcPr>
            <w:tcW w:w="1409" w:type="dxa"/>
            <w:tcBorders>
              <w:top w:val="single" w:sz="24" w:space="0" w:color="FF0000"/>
              <w:left w:val="single" w:sz="4" w:space="0" w:color="auto"/>
              <w:bottom w:val="single" w:sz="4" w:space="0" w:color="auto"/>
              <w:right w:val="single" w:sz="4" w:space="0" w:color="auto"/>
            </w:tcBorders>
          </w:tcPr>
          <w:p w:rsidR="002264C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Likely</w:t>
            </w:r>
          </w:p>
          <w:p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Will probably occur in normal circumstances</w:t>
            </w:r>
          </w:p>
        </w:tc>
        <w:tc>
          <w:tcPr>
            <w:tcW w:w="1418" w:type="dxa"/>
            <w:tcBorders>
              <w:top w:val="single" w:sz="24" w:space="0" w:color="FF0000"/>
              <w:left w:val="single" w:sz="4" w:space="0" w:color="auto"/>
              <w:bottom w:val="single" w:sz="4" w:space="0" w:color="auto"/>
              <w:right w:val="single" w:sz="4" w:space="0" w:color="auto"/>
            </w:tcBorders>
          </w:tcPr>
          <w:p w:rsidR="002264CA" w:rsidRPr="002264CA" w:rsidRDefault="002264CA" w:rsidP="000A1EEA">
            <w:pPr>
              <w:spacing w:line="240" w:lineRule="exact"/>
              <w:jc w:val="center"/>
              <w:rPr>
                <w:rFonts w:ascii="Calibri" w:eastAsia="Times New Roman" w:hAnsi="Calibri" w:cs="Calibri"/>
                <w:b/>
                <w:snapToGrid w:val="0"/>
              </w:rPr>
            </w:pPr>
            <w:r w:rsidRPr="002264CA">
              <w:rPr>
                <w:rFonts w:ascii="Calibri" w:eastAsia="Times New Roman" w:hAnsi="Calibri" w:cs="Calibri"/>
                <w:b/>
                <w:snapToGrid w:val="0"/>
              </w:rPr>
              <w:t>Almost Certain</w:t>
            </w:r>
          </w:p>
          <w:p w:rsidR="002264CA" w:rsidRPr="002264CA" w:rsidRDefault="002264CA" w:rsidP="000A1EEA">
            <w:pPr>
              <w:spacing w:line="240" w:lineRule="exact"/>
              <w:jc w:val="center"/>
              <w:rPr>
                <w:rFonts w:ascii="Calibri" w:eastAsia="Times New Roman" w:hAnsi="Calibri" w:cs="Calibri"/>
                <w:snapToGrid w:val="0"/>
              </w:rPr>
            </w:pPr>
            <w:r w:rsidRPr="002264CA">
              <w:rPr>
                <w:rFonts w:ascii="Calibri" w:eastAsia="Times New Roman" w:hAnsi="Calibri" w:cs="Calibri"/>
                <w:snapToGrid w:val="0"/>
                <w:sz w:val="18"/>
              </w:rPr>
              <w:t>Expected to occur in most circumstances</w:t>
            </w:r>
          </w:p>
        </w:tc>
      </w:tr>
      <w:tr w:rsidR="0037227B" w:rsidTr="00344733">
        <w:trPr>
          <w:cantSplit/>
          <w:trHeight w:val="567"/>
        </w:trPr>
        <w:tc>
          <w:tcPr>
            <w:tcW w:w="426" w:type="dxa"/>
            <w:vMerge w:val="restart"/>
            <w:tcBorders>
              <w:top w:val="single" w:sz="4" w:space="0" w:color="auto"/>
              <w:left w:val="single" w:sz="4" w:space="0" w:color="auto"/>
              <w:bottom w:val="single" w:sz="4" w:space="0" w:color="auto"/>
              <w:right w:val="single" w:sz="24" w:space="0" w:color="FF0000"/>
            </w:tcBorders>
            <w:textDirection w:val="btLr"/>
            <w:vAlign w:val="center"/>
          </w:tcPr>
          <w:p w:rsidR="00CB361B" w:rsidRDefault="00CB361B" w:rsidP="002264CA">
            <w:pPr>
              <w:spacing w:line="240" w:lineRule="exact"/>
              <w:ind w:left="113" w:right="113"/>
              <w:jc w:val="center"/>
              <w:rPr>
                <w:rFonts w:ascii="Calibri" w:eastAsia="Times New Roman" w:hAnsi="Calibri" w:cs="Calibri"/>
                <w:b/>
                <w:snapToGrid w:val="0"/>
                <w:color w:val="0084D4"/>
                <w:sz w:val="28"/>
              </w:rPr>
            </w:pPr>
            <w:r>
              <w:rPr>
                <w:rFonts w:ascii="Calibri" w:eastAsia="Times New Roman" w:hAnsi="Calibri" w:cs="Calibri"/>
                <w:b/>
                <w:snapToGrid w:val="0"/>
                <w:color w:val="0084D4"/>
                <w:sz w:val="28"/>
              </w:rPr>
              <w:t>Consequences</w:t>
            </w:r>
          </w:p>
        </w:tc>
        <w:tc>
          <w:tcPr>
            <w:tcW w:w="1984" w:type="dxa"/>
            <w:tcBorders>
              <w:top w:val="single" w:sz="4" w:space="0" w:color="auto"/>
              <w:left w:val="single" w:sz="24" w:space="0" w:color="FF0000"/>
              <w:bottom w:val="single" w:sz="4" w:space="0" w:color="auto"/>
              <w:right w:val="single" w:sz="4" w:space="0" w:color="auto"/>
            </w:tcBorders>
            <w:vAlign w:val="center"/>
          </w:tcPr>
          <w:p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Critical</w:t>
            </w:r>
            <w:r w:rsidRPr="002264CA">
              <w:rPr>
                <w:rFonts w:eastAsia="Times New Roman" w:cstheme="minorHAnsi"/>
                <w:snapToGrid w:val="0"/>
                <w:sz w:val="18"/>
              </w:rPr>
              <w:t xml:space="preserve"> </w:t>
            </w:r>
          </w:p>
          <w:p w:rsidR="00CB361B" w:rsidRPr="002264CA"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Loss of life or multiple loss of life to public / workers. Life threatening injury</w:t>
            </w:r>
            <w:r>
              <w:rPr>
                <w:rFonts w:eastAsia="Times New Roman" w:cstheme="minorHAnsi"/>
                <w:snapToGrid w:val="0"/>
                <w:sz w:val="18"/>
              </w:rPr>
              <w:t xml:space="preserve"> </w:t>
            </w:r>
            <w:r w:rsidRPr="002264CA">
              <w:rPr>
                <w:rFonts w:eastAsia="Times New Roman" w:cstheme="minorHAnsi"/>
                <w:snapToGrid w:val="0"/>
                <w:sz w:val="18"/>
              </w:rPr>
              <w:t>/ illness to public</w:t>
            </w:r>
            <w:r>
              <w:rPr>
                <w:rFonts w:eastAsia="Times New Roman" w:cstheme="minorHAnsi"/>
                <w:snapToGrid w:val="0"/>
                <w:sz w:val="18"/>
              </w:rPr>
              <w:t xml:space="preserve"> </w:t>
            </w:r>
            <w:r w:rsidRPr="002264CA">
              <w:rPr>
                <w:rFonts w:eastAsia="Times New Roman" w:cstheme="minorHAnsi"/>
                <w:snapToGrid w:val="0"/>
                <w:sz w:val="18"/>
              </w:rPr>
              <w:t>/</w:t>
            </w:r>
            <w:r>
              <w:rPr>
                <w:rFonts w:eastAsia="Times New Roman" w:cstheme="minorHAnsi"/>
                <w:snapToGrid w:val="0"/>
                <w:sz w:val="18"/>
              </w:rPr>
              <w:t xml:space="preserve"> </w:t>
            </w:r>
            <w:r w:rsidRPr="002264CA">
              <w:rPr>
                <w:rFonts w:eastAsia="Times New Roman" w:cstheme="minorHAnsi"/>
                <w:snapToGrid w:val="0"/>
                <w:sz w:val="18"/>
              </w:rPr>
              <w:t>workers</w:t>
            </w:r>
          </w:p>
        </w:tc>
        <w:tc>
          <w:tcPr>
            <w:tcW w:w="1418" w:type="dxa"/>
            <w:tcBorders>
              <w:top w:val="single" w:sz="4" w:space="0" w:color="auto"/>
              <w:left w:val="single" w:sz="4" w:space="0" w:color="auto"/>
              <w:bottom w:val="single" w:sz="4" w:space="0" w:color="auto"/>
              <w:right w:val="single" w:sz="4" w:space="0" w:color="auto"/>
            </w:tcBorders>
            <w:shd w:val="clear" w:color="auto" w:fill="FC4C02"/>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464" w:type="dxa"/>
            <w:tcBorders>
              <w:top w:val="single" w:sz="4" w:space="0" w:color="auto"/>
              <w:left w:val="single" w:sz="4" w:space="0" w:color="auto"/>
              <w:bottom w:val="single" w:sz="4" w:space="0" w:color="auto"/>
              <w:right w:val="single" w:sz="4" w:space="0" w:color="auto"/>
            </w:tcBorders>
            <w:shd w:val="clear" w:color="auto" w:fill="FC4C02"/>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379" w:type="dxa"/>
            <w:tcBorders>
              <w:top w:val="single" w:sz="4" w:space="0" w:color="auto"/>
              <w:left w:val="single" w:sz="4" w:space="0" w:color="auto"/>
              <w:bottom w:val="single" w:sz="4" w:space="0" w:color="auto"/>
              <w:right w:val="single" w:sz="4" w:space="0" w:color="auto"/>
            </w:tcBorders>
            <w:shd w:val="clear" w:color="auto" w:fill="E40046"/>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c>
          <w:tcPr>
            <w:tcW w:w="1409" w:type="dxa"/>
            <w:tcBorders>
              <w:top w:val="single" w:sz="4" w:space="0" w:color="auto"/>
              <w:left w:val="single" w:sz="4" w:space="0" w:color="auto"/>
              <w:bottom w:val="single" w:sz="4" w:space="0" w:color="auto"/>
              <w:right w:val="single" w:sz="4" w:space="0" w:color="auto"/>
            </w:tcBorders>
            <w:shd w:val="clear" w:color="auto" w:fill="E40046"/>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c>
          <w:tcPr>
            <w:tcW w:w="1418" w:type="dxa"/>
            <w:tcBorders>
              <w:top w:val="single" w:sz="4" w:space="0" w:color="auto"/>
              <w:left w:val="single" w:sz="4" w:space="0" w:color="auto"/>
              <w:bottom w:val="single" w:sz="4" w:space="0" w:color="auto"/>
              <w:right w:val="single" w:sz="4" w:space="0" w:color="auto"/>
            </w:tcBorders>
            <w:shd w:val="clear" w:color="auto" w:fill="E40046"/>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r>
      <w:tr w:rsidR="0037227B" w:rsidTr="00344733">
        <w:trPr>
          <w:cantSplit/>
          <w:trHeight w:val="1967"/>
        </w:trPr>
        <w:tc>
          <w:tcPr>
            <w:tcW w:w="426" w:type="dxa"/>
            <w:vMerge/>
            <w:tcBorders>
              <w:top w:val="single" w:sz="4" w:space="0" w:color="auto"/>
              <w:left w:val="single" w:sz="4" w:space="0" w:color="auto"/>
              <w:bottom w:val="single" w:sz="4" w:space="0" w:color="auto"/>
              <w:right w:val="single" w:sz="24" w:space="0" w:color="FF0000"/>
            </w:tcBorders>
            <w:textDirection w:val="btLr"/>
          </w:tcPr>
          <w:p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Major</w:t>
            </w:r>
            <w:r w:rsidRPr="002264CA">
              <w:rPr>
                <w:rFonts w:eastAsia="Times New Roman" w:cstheme="minorHAnsi"/>
                <w:snapToGrid w:val="0"/>
                <w:sz w:val="18"/>
              </w:rPr>
              <w:t xml:space="preserve"> </w:t>
            </w:r>
          </w:p>
          <w:p w:rsidR="00CB361B"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One or more public</w:t>
            </w:r>
            <w:r>
              <w:rPr>
                <w:rFonts w:eastAsia="Times New Roman" w:cstheme="minorHAnsi"/>
                <w:snapToGrid w:val="0"/>
                <w:sz w:val="18"/>
              </w:rPr>
              <w:t xml:space="preserve"> </w:t>
            </w:r>
            <w:r w:rsidRPr="002264CA">
              <w:rPr>
                <w:rFonts w:eastAsia="Times New Roman" w:cstheme="minorHAnsi"/>
                <w:snapToGrid w:val="0"/>
                <w:sz w:val="18"/>
              </w:rPr>
              <w:t>/</w:t>
            </w:r>
            <w:r>
              <w:rPr>
                <w:rFonts w:eastAsia="Times New Roman" w:cstheme="minorHAnsi"/>
                <w:snapToGrid w:val="0"/>
                <w:sz w:val="18"/>
              </w:rPr>
              <w:t xml:space="preserve"> </w:t>
            </w:r>
            <w:r w:rsidRPr="002264CA">
              <w:rPr>
                <w:rFonts w:eastAsia="Times New Roman" w:cstheme="minorHAnsi"/>
                <w:snapToGrid w:val="0"/>
                <w:sz w:val="18"/>
              </w:rPr>
              <w:t>workers requiring hospitalisation and immediate medical treatment with the potential for long term incapacitation</w:t>
            </w:r>
          </w:p>
        </w:tc>
        <w:tc>
          <w:tcPr>
            <w:tcW w:w="1418" w:type="dxa"/>
            <w:tcBorders>
              <w:top w:val="single" w:sz="4" w:space="0" w:color="auto"/>
              <w:left w:val="single" w:sz="4" w:space="0" w:color="auto"/>
              <w:bottom w:val="single" w:sz="4" w:space="0" w:color="auto"/>
              <w:right w:val="single" w:sz="4" w:space="0" w:color="auto"/>
            </w:tcBorders>
            <w:shd w:val="clear" w:color="auto" w:fill="FFC72C"/>
            <w:vAlign w:val="center"/>
          </w:tcPr>
          <w:p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w:t>
            </w:r>
            <w:r w:rsidR="00612277">
              <w:rPr>
                <w:rFonts w:ascii="Calibri" w:eastAsia="Times New Roman" w:hAnsi="Calibri" w:cs="Calibri"/>
                <w:b/>
                <w:snapToGrid w:val="0"/>
                <w:color w:val="FFFFFF" w:themeColor="background1"/>
                <w:sz w:val="28"/>
              </w:rPr>
              <w:t>edium</w:t>
            </w:r>
          </w:p>
        </w:tc>
        <w:tc>
          <w:tcPr>
            <w:tcW w:w="1464" w:type="dxa"/>
            <w:tcBorders>
              <w:top w:val="single" w:sz="4" w:space="0" w:color="auto"/>
              <w:left w:val="single" w:sz="4" w:space="0" w:color="auto"/>
              <w:bottom w:val="single" w:sz="4" w:space="0" w:color="auto"/>
              <w:right w:val="single" w:sz="4" w:space="0" w:color="auto"/>
            </w:tcBorders>
            <w:shd w:val="clear" w:color="auto" w:fill="FC4C02"/>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379" w:type="dxa"/>
            <w:tcBorders>
              <w:top w:val="single" w:sz="4" w:space="0" w:color="auto"/>
              <w:left w:val="single" w:sz="4" w:space="0" w:color="auto"/>
              <w:bottom w:val="single" w:sz="4" w:space="0" w:color="auto"/>
              <w:right w:val="single" w:sz="4" w:space="0" w:color="auto"/>
            </w:tcBorders>
            <w:shd w:val="clear" w:color="auto" w:fill="FC4C02"/>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409" w:type="dxa"/>
            <w:tcBorders>
              <w:top w:val="single" w:sz="4" w:space="0" w:color="auto"/>
              <w:left w:val="single" w:sz="4" w:space="0" w:color="auto"/>
              <w:bottom w:val="single" w:sz="4" w:space="0" w:color="auto"/>
              <w:right w:val="single" w:sz="4" w:space="0" w:color="auto"/>
            </w:tcBorders>
            <w:shd w:val="clear" w:color="auto" w:fill="E40046"/>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c>
          <w:tcPr>
            <w:tcW w:w="1418" w:type="dxa"/>
            <w:tcBorders>
              <w:top w:val="single" w:sz="4" w:space="0" w:color="auto"/>
              <w:left w:val="single" w:sz="4" w:space="0" w:color="auto"/>
              <w:bottom w:val="single" w:sz="4" w:space="0" w:color="auto"/>
              <w:right w:val="single" w:sz="4" w:space="0" w:color="auto"/>
            </w:tcBorders>
            <w:shd w:val="clear" w:color="auto" w:fill="E40046"/>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Extreme</w:t>
            </w:r>
          </w:p>
        </w:tc>
      </w:tr>
      <w:tr w:rsidR="0037227B" w:rsidTr="00344733">
        <w:trPr>
          <w:cantSplit/>
          <w:trHeight w:val="1556"/>
        </w:trPr>
        <w:tc>
          <w:tcPr>
            <w:tcW w:w="426" w:type="dxa"/>
            <w:vMerge/>
            <w:tcBorders>
              <w:top w:val="dashSmallGap" w:sz="4" w:space="0" w:color="auto"/>
              <w:left w:val="single" w:sz="4" w:space="0" w:color="auto"/>
              <w:bottom w:val="single" w:sz="4" w:space="0" w:color="auto"/>
              <w:right w:val="single" w:sz="24" w:space="0" w:color="FF0000"/>
            </w:tcBorders>
            <w:textDirection w:val="btLr"/>
          </w:tcPr>
          <w:p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Moderate</w:t>
            </w:r>
            <w:r w:rsidRPr="002264CA">
              <w:rPr>
                <w:rFonts w:eastAsia="Times New Roman" w:cstheme="minorHAnsi"/>
                <w:snapToGrid w:val="0"/>
                <w:sz w:val="18"/>
              </w:rPr>
              <w:t xml:space="preserve"> </w:t>
            </w:r>
          </w:p>
          <w:p w:rsidR="00CB361B"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Harm, injury or illness requiring professional medical treatment for public/workers</w:t>
            </w:r>
          </w:p>
        </w:tc>
        <w:tc>
          <w:tcPr>
            <w:tcW w:w="1418" w:type="dxa"/>
            <w:tcBorders>
              <w:top w:val="single" w:sz="4" w:space="0" w:color="auto"/>
              <w:left w:val="single" w:sz="4" w:space="0" w:color="auto"/>
              <w:bottom w:val="single" w:sz="4" w:space="0" w:color="auto"/>
              <w:right w:val="single" w:sz="4" w:space="0" w:color="auto"/>
            </w:tcBorders>
            <w:shd w:val="clear" w:color="auto" w:fill="0CBD70"/>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64" w:type="dxa"/>
            <w:tcBorders>
              <w:top w:val="single" w:sz="4" w:space="0" w:color="auto"/>
              <w:left w:val="single" w:sz="4" w:space="0" w:color="auto"/>
              <w:bottom w:val="single" w:sz="4" w:space="0" w:color="auto"/>
              <w:right w:val="single" w:sz="4" w:space="0" w:color="auto"/>
            </w:tcBorders>
            <w:shd w:val="clear" w:color="auto" w:fill="FFC72C"/>
            <w:vAlign w:val="center"/>
          </w:tcPr>
          <w:p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w:t>
            </w:r>
            <w:r w:rsidR="00612277">
              <w:rPr>
                <w:rFonts w:ascii="Calibri" w:eastAsia="Times New Roman" w:hAnsi="Calibri" w:cs="Calibri"/>
                <w:b/>
                <w:snapToGrid w:val="0"/>
                <w:color w:val="FFFFFF" w:themeColor="background1"/>
                <w:sz w:val="28"/>
              </w:rPr>
              <w:t>edium</w:t>
            </w:r>
          </w:p>
        </w:tc>
        <w:tc>
          <w:tcPr>
            <w:tcW w:w="1379" w:type="dxa"/>
            <w:tcBorders>
              <w:top w:val="single" w:sz="4" w:space="0" w:color="auto"/>
              <w:left w:val="single" w:sz="4" w:space="0" w:color="auto"/>
              <w:bottom w:val="single" w:sz="4" w:space="0" w:color="auto"/>
              <w:right w:val="single" w:sz="4" w:space="0" w:color="auto"/>
            </w:tcBorders>
            <w:shd w:val="clear" w:color="auto" w:fill="FFC72C"/>
            <w:vAlign w:val="center"/>
          </w:tcPr>
          <w:p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w:t>
            </w:r>
            <w:r w:rsidR="00612277">
              <w:rPr>
                <w:rFonts w:ascii="Calibri" w:eastAsia="Times New Roman" w:hAnsi="Calibri" w:cs="Calibri"/>
                <w:b/>
                <w:snapToGrid w:val="0"/>
                <w:color w:val="FFFFFF" w:themeColor="background1"/>
                <w:sz w:val="28"/>
              </w:rPr>
              <w:t>edium</w:t>
            </w:r>
          </w:p>
        </w:tc>
        <w:tc>
          <w:tcPr>
            <w:tcW w:w="1409" w:type="dxa"/>
            <w:tcBorders>
              <w:top w:val="single" w:sz="4" w:space="0" w:color="auto"/>
              <w:left w:val="single" w:sz="4" w:space="0" w:color="auto"/>
              <w:bottom w:val="single" w:sz="4" w:space="0" w:color="auto"/>
              <w:right w:val="single" w:sz="4" w:space="0" w:color="auto"/>
            </w:tcBorders>
            <w:shd w:val="clear" w:color="auto" w:fill="FC4C02"/>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c>
          <w:tcPr>
            <w:tcW w:w="1418" w:type="dxa"/>
            <w:tcBorders>
              <w:top w:val="single" w:sz="4" w:space="0" w:color="auto"/>
              <w:left w:val="single" w:sz="4" w:space="0" w:color="auto"/>
              <w:bottom w:val="single" w:sz="4" w:space="0" w:color="auto"/>
              <w:right w:val="single" w:sz="4" w:space="0" w:color="auto"/>
            </w:tcBorders>
            <w:shd w:val="clear" w:color="auto" w:fill="FC4C02"/>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r>
      <w:tr w:rsidR="0037227B" w:rsidTr="00344733">
        <w:trPr>
          <w:cantSplit/>
          <w:trHeight w:val="1253"/>
        </w:trPr>
        <w:tc>
          <w:tcPr>
            <w:tcW w:w="426" w:type="dxa"/>
            <w:vMerge/>
            <w:tcBorders>
              <w:top w:val="dashSmallGap" w:sz="4" w:space="0" w:color="auto"/>
              <w:left w:val="single" w:sz="4" w:space="0" w:color="auto"/>
              <w:bottom w:val="single" w:sz="4" w:space="0" w:color="auto"/>
              <w:right w:val="single" w:sz="24" w:space="0" w:color="FF0000"/>
            </w:tcBorders>
            <w:textDirection w:val="btLr"/>
          </w:tcPr>
          <w:p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Minor</w:t>
            </w:r>
            <w:r w:rsidRPr="002264CA">
              <w:rPr>
                <w:rFonts w:eastAsia="Times New Roman" w:cstheme="minorHAnsi"/>
                <w:snapToGrid w:val="0"/>
                <w:sz w:val="18"/>
              </w:rPr>
              <w:t xml:space="preserve"> </w:t>
            </w:r>
          </w:p>
          <w:p w:rsidR="00CB361B" w:rsidRDefault="00CB361B" w:rsidP="002264CA">
            <w:pPr>
              <w:spacing w:line="240" w:lineRule="exact"/>
              <w:jc w:val="center"/>
              <w:rPr>
                <w:rFonts w:ascii="Calibri" w:eastAsia="Times New Roman" w:hAnsi="Calibri" w:cs="Calibri"/>
                <w:b/>
                <w:snapToGrid w:val="0"/>
                <w:color w:val="0084D4"/>
                <w:sz w:val="28"/>
              </w:rPr>
            </w:pPr>
            <w:r w:rsidRPr="002264CA">
              <w:rPr>
                <w:rFonts w:eastAsia="Times New Roman" w:cstheme="minorHAnsi"/>
                <w:snapToGrid w:val="0"/>
                <w:sz w:val="18"/>
              </w:rPr>
              <w:t>Minor harm or injury where first aid is required for public/workers</w:t>
            </w:r>
          </w:p>
        </w:tc>
        <w:tc>
          <w:tcPr>
            <w:tcW w:w="1418" w:type="dxa"/>
            <w:tcBorders>
              <w:top w:val="single" w:sz="4" w:space="0" w:color="auto"/>
              <w:left w:val="single" w:sz="4" w:space="0" w:color="auto"/>
              <w:bottom w:val="single" w:sz="4" w:space="0" w:color="auto"/>
              <w:right w:val="single" w:sz="4" w:space="0" w:color="auto"/>
            </w:tcBorders>
            <w:shd w:val="clear" w:color="auto" w:fill="0CBD70"/>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64" w:type="dxa"/>
            <w:tcBorders>
              <w:top w:val="single" w:sz="4" w:space="0" w:color="auto"/>
              <w:left w:val="single" w:sz="4" w:space="0" w:color="auto"/>
              <w:bottom w:val="single" w:sz="4" w:space="0" w:color="auto"/>
              <w:right w:val="single" w:sz="4" w:space="0" w:color="auto"/>
            </w:tcBorders>
            <w:shd w:val="clear" w:color="auto" w:fill="0CBD70"/>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379" w:type="dxa"/>
            <w:tcBorders>
              <w:top w:val="single" w:sz="4" w:space="0" w:color="auto"/>
              <w:left w:val="single" w:sz="4" w:space="0" w:color="auto"/>
              <w:bottom w:val="single" w:sz="4" w:space="0" w:color="auto"/>
              <w:right w:val="single" w:sz="4" w:space="0" w:color="auto"/>
            </w:tcBorders>
            <w:shd w:val="clear" w:color="auto" w:fill="FFC72C"/>
            <w:vAlign w:val="center"/>
          </w:tcPr>
          <w:p w:rsidR="00CB361B" w:rsidRPr="00B276C9" w:rsidRDefault="00CB361B" w:rsidP="00612277">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Me</w:t>
            </w:r>
            <w:r w:rsidR="00612277">
              <w:rPr>
                <w:rFonts w:ascii="Calibri" w:eastAsia="Times New Roman" w:hAnsi="Calibri" w:cs="Calibri"/>
                <w:b/>
                <w:snapToGrid w:val="0"/>
                <w:color w:val="FFFFFF" w:themeColor="background1"/>
                <w:sz w:val="28"/>
              </w:rPr>
              <w:t>dium</w:t>
            </w:r>
          </w:p>
        </w:tc>
        <w:tc>
          <w:tcPr>
            <w:tcW w:w="1409" w:type="dxa"/>
            <w:tcBorders>
              <w:top w:val="single" w:sz="4" w:space="0" w:color="auto"/>
              <w:left w:val="single" w:sz="4" w:space="0" w:color="auto"/>
              <w:bottom w:val="single" w:sz="4" w:space="0" w:color="auto"/>
              <w:right w:val="single" w:sz="4" w:space="0" w:color="auto"/>
            </w:tcBorders>
            <w:shd w:val="clear" w:color="auto" w:fill="FFC72C"/>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Me</w:t>
            </w:r>
            <w:r w:rsidR="00612277">
              <w:rPr>
                <w:rFonts w:ascii="Calibri" w:eastAsia="Times New Roman" w:hAnsi="Calibri" w:cs="Calibri"/>
                <w:b/>
                <w:snapToGrid w:val="0"/>
                <w:color w:val="FFFFFF" w:themeColor="background1"/>
                <w:sz w:val="28"/>
              </w:rPr>
              <w:t>dium</w:t>
            </w:r>
          </w:p>
        </w:tc>
        <w:tc>
          <w:tcPr>
            <w:tcW w:w="1418" w:type="dxa"/>
            <w:tcBorders>
              <w:top w:val="single" w:sz="4" w:space="0" w:color="auto"/>
              <w:left w:val="single" w:sz="4" w:space="0" w:color="auto"/>
              <w:bottom w:val="single" w:sz="4" w:space="0" w:color="auto"/>
              <w:right w:val="single" w:sz="4" w:space="0" w:color="auto"/>
            </w:tcBorders>
            <w:shd w:val="clear" w:color="auto" w:fill="FC4C02"/>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High</w:t>
            </w:r>
          </w:p>
        </w:tc>
      </w:tr>
      <w:tr w:rsidR="0037227B" w:rsidTr="00344733">
        <w:trPr>
          <w:cantSplit/>
          <w:trHeight w:val="1580"/>
        </w:trPr>
        <w:tc>
          <w:tcPr>
            <w:tcW w:w="426" w:type="dxa"/>
            <w:vMerge/>
            <w:tcBorders>
              <w:top w:val="dashSmallGap" w:sz="4" w:space="0" w:color="auto"/>
              <w:left w:val="single" w:sz="4" w:space="0" w:color="auto"/>
              <w:bottom w:val="single" w:sz="4" w:space="0" w:color="auto"/>
              <w:right w:val="single" w:sz="24" w:space="0" w:color="FF0000"/>
            </w:tcBorders>
            <w:textDirection w:val="btLr"/>
          </w:tcPr>
          <w:p w:rsidR="00CB361B" w:rsidRDefault="00CB361B" w:rsidP="002264CA">
            <w:pPr>
              <w:spacing w:line="240" w:lineRule="exact"/>
              <w:ind w:left="113" w:right="113"/>
              <w:jc w:val="both"/>
              <w:rPr>
                <w:rFonts w:ascii="Calibri" w:eastAsia="Times New Roman" w:hAnsi="Calibri" w:cs="Calibri"/>
                <w:b/>
                <w:snapToGrid w:val="0"/>
                <w:color w:val="0084D4"/>
                <w:sz w:val="28"/>
              </w:rPr>
            </w:pPr>
          </w:p>
        </w:tc>
        <w:tc>
          <w:tcPr>
            <w:tcW w:w="1984" w:type="dxa"/>
            <w:tcBorders>
              <w:top w:val="single" w:sz="4" w:space="0" w:color="auto"/>
              <w:left w:val="single" w:sz="24" w:space="0" w:color="FF0000"/>
              <w:bottom w:val="single" w:sz="4" w:space="0" w:color="auto"/>
              <w:right w:val="single" w:sz="4" w:space="0" w:color="auto"/>
            </w:tcBorders>
            <w:vAlign w:val="center"/>
          </w:tcPr>
          <w:p w:rsidR="00CB361B" w:rsidRDefault="00CB361B" w:rsidP="002264CA">
            <w:pPr>
              <w:spacing w:line="240" w:lineRule="exact"/>
              <w:jc w:val="center"/>
              <w:rPr>
                <w:rFonts w:eastAsia="Times New Roman" w:cstheme="minorHAnsi"/>
                <w:snapToGrid w:val="0"/>
                <w:sz w:val="18"/>
              </w:rPr>
            </w:pPr>
            <w:r w:rsidRPr="002264CA">
              <w:rPr>
                <w:rFonts w:ascii="Calibri" w:eastAsia="Times New Roman" w:hAnsi="Calibri" w:cs="Calibri"/>
                <w:b/>
                <w:snapToGrid w:val="0"/>
              </w:rPr>
              <w:t>Insignificant</w:t>
            </w:r>
            <w:r w:rsidRPr="002264CA">
              <w:rPr>
                <w:rFonts w:eastAsia="Times New Roman" w:cstheme="minorHAnsi"/>
                <w:snapToGrid w:val="0"/>
                <w:sz w:val="18"/>
              </w:rPr>
              <w:t xml:space="preserve"> </w:t>
            </w:r>
          </w:p>
          <w:p w:rsidR="00CB361B" w:rsidRPr="002264CA" w:rsidRDefault="00CB361B" w:rsidP="002264CA">
            <w:pPr>
              <w:spacing w:line="240" w:lineRule="exact"/>
              <w:jc w:val="center"/>
              <w:rPr>
                <w:rFonts w:ascii="Calibri" w:eastAsia="Times New Roman" w:hAnsi="Calibri" w:cs="Calibri"/>
                <w:b/>
                <w:snapToGrid w:val="0"/>
                <w:color w:val="0084D4"/>
                <w:sz w:val="18"/>
              </w:rPr>
            </w:pPr>
            <w:r w:rsidRPr="002264CA">
              <w:rPr>
                <w:rFonts w:eastAsia="Times New Roman" w:cstheme="minorHAnsi"/>
                <w:snapToGrid w:val="0"/>
                <w:sz w:val="18"/>
              </w:rPr>
              <w:t>No harm, injuries or ailments requiring treatment to public/workers</w:t>
            </w:r>
          </w:p>
        </w:tc>
        <w:tc>
          <w:tcPr>
            <w:tcW w:w="1418" w:type="dxa"/>
            <w:tcBorders>
              <w:top w:val="single" w:sz="4" w:space="0" w:color="auto"/>
              <w:left w:val="single" w:sz="4" w:space="0" w:color="auto"/>
              <w:bottom w:val="single" w:sz="4" w:space="0" w:color="auto"/>
              <w:right w:val="single" w:sz="4" w:space="0" w:color="auto"/>
            </w:tcBorders>
            <w:shd w:val="clear" w:color="auto" w:fill="0CBD70"/>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64" w:type="dxa"/>
            <w:tcBorders>
              <w:top w:val="single" w:sz="4" w:space="0" w:color="auto"/>
              <w:left w:val="single" w:sz="4" w:space="0" w:color="auto"/>
              <w:bottom w:val="single" w:sz="4" w:space="0" w:color="auto"/>
              <w:right w:val="single" w:sz="4" w:space="0" w:color="auto"/>
            </w:tcBorders>
            <w:shd w:val="clear" w:color="auto" w:fill="0CBD70"/>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379" w:type="dxa"/>
            <w:tcBorders>
              <w:top w:val="single" w:sz="4" w:space="0" w:color="auto"/>
              <w:left w:val="single" w:sz="4" w:space="0" w:color="auto"/>
              <w:bottom w:val="single" w:sz="4" w:space="0" w:color="auto"/>
              <w:right w:val="single" w:sz="4" w:space="0" w:color="auto"/>
            </w:tcBorders>
            <w:shd w:val="clear" w:color="auto" w:fill="0CBD70"/>
            <w:vAlign w:val="center"/>
          </w:tcPr>
          <w:p w:rsidR="00CB361B" w:rsidRPr="00B276C9" w:rsidRDefault="00CB361B" w:rsidP="00B276C9">
            <w:pPr>
              <w:spacing w:line="240" w:lineRule="exact"/>
              <w:jc w:val="center"/>
              <w:rPr>
                <w:rFonts w:ascii="Calibri" w:eastAsia="Times New Roman" w:hAnsi="Calibri" w:cs="Calibri"/>
                <w:b/>
                <w:snapToGrid w:val="0"/>
                <w:color w:val="FFFFFF" w:themeColor="background1"/>
                <w:sz w:val="28"/>
              </w:rPr>
            </w:pPr>
            <w:r w:rsidRPr="00B276C9">
              <w:rPr>
                <w:rFonts w:ascii="Calibri" w:eastAsia="Times New Roman" w:hAnsi="Calibri" w:cs="Calibri"/>
                <w:b/>
                <w:snapToGrid w:val="0"/>
                <w:color w:val="FFFFFF" w:themeColor="background1"/>
                <w:sz w:val="28"/>
              </w:rPr>
              <w:t>Low</w:t>
            </w:r>
          </w:p>
        </w:tc>
        <w:tc>
          <w:tcPr>
            <w:tcW w:w="1409" w:type="dxa"/>
            <w:tcBorders>
              <w:top w:val="single" w:sz="4" w:space="0" w:color="auto"/>
              <w:left w:val="single" w:sz="4" w:space="0" w:color="auto"/>
              <w:bottom w:val="single" w:sz="4" w:space="0" w:color="auto"/>
              <w:right w:val="single" w:sz="4" w:space="0" w:color="auto"/>
            </w:tcBorders>
            <w:shd w:val="clear" w:color="auto" w:fill="FFC72C"/>
            <w:vAlign w:val="center"/>
          </w:tcPr>
          <w:p w:rsidR="00CB361B" w:rsidRPr="00B276C9" w:rsidRDefault="00612277" w:rsidP="00B276C9">
            <w:pPr>
              <w:spacing w:line="240" w:lineRule="exact"/>
              <w:jc w:val="center"/>
              <w:rPr>
                <w:rFonts w:ascii="Calibri" w:eastAsia="Times New Roman" w:hAnsi="Calibri" w:cs="Calibri"/>
                <w:b/>
                <w:snapToGrid w:val="0"/>
                <w:color w:val="FFFFFF" w:themeColor="background1"/>
                <w:sz w:val="28"/>
              </w:rPr>
            </w:pPr>
            <w:r>
              <w:rPr>
                <w:rFonts w:ascii="Calibri" w:eastAsia="Times New Roman" w:hAnsi="Calibri" w:cs="Calibri"/>
                <w:b/>
                <w:snapToGrid w:val="0"/>
                <w:color w:val="FFFFFF" w:themeColor="background1"/>
                <w:sz w:val="28"/>
              </w:rPr>
              <w:t>M</w:t>
            </w:r>
            <w:r w:rsidR="00CB361B" w:rsidRPr="00B276C9">
              <w:rPr>
                <w:rFonts w:ascii="Calibri" w:eastAsia="Times New Roman" w:hAnsi="Calibri" w:cs="Calibri"/>
                <w:b/>
                <w:snapToGrid w:val="0"/>
                <w:color w:val="FFFFFF" w:themeColor="background1"/>
                <w:sz w:val="28"/>
              </w:rPr>
              <w:t>e</w:t>
            </w:r>
            <w:r>
              <w:rPr>
                <w:rFonts w:ascii="Calibri" w:eastAsia="Times New Roman" w:hAnsi="Calibri" w:cs="Calibri"/>
                <w:b/>
                <w:snapToGrid w:val="0"/>
                <w:color w:val="FFFFFF" w:themeColor="background1"/>
                <w:sz w:val="28"/>
              </w:rPr>
              <w:t>dium</w:t>
            </w:r>
          </w:p>
        </w:tc>
        <w:tc>
          <w:tcPr>
            <w:tcW w:w="1418" w:type="dxa"/>
            <w:tcBorders>
              <w:top w:val="single" w:sz="4" w:space="0" w:color="auto"/>
              <w:left w:val="single" w:sz="4" w:space="0" w:color="auto"/>
              <w:bottom w:val="single" w:sz="4" w:space="0" w:color="auto"/>
              <w:right w:val="single" w:sz="4" w:space="0" w:color="auto"/>
            </w:tcBorders>
            <w:shd w:val="clear" w:color="auto" w:fill="FFC72C"/>
            <w:vAlign w:val="center"/>
          </w:tcPr>
          <w:p w:rsidR="00CB361B" w:rsidRPr="00B276C9" w:rsidRDefault="00612277" w:rsidP="00B276C9">
            <w:pPr>
              <w:spacing w:line="240" w:lineRule="exact"/>
              <w:jc w:val="center"/>
              <w:rPr>
                <w:rFonts w:ascii="Calibri" w:eastAsia="Times New Roman" w:hAnsi="Calibri" w:cs="Calibri"/>
                <w:b/>
                <w:snapToGrid w:val="0"/>
                <w:color w:val="FFFFFF" w:themeColor="background1"/>
                <w:sz w:val="28"/>
              </w:rPr>
            </w:pPr>
            <w:r>
              <w:rPr>
                <w:rFonts w:ascii="Calibri" w:eastAsia="Times New Roman" w:hAnsi="Calibri" w:cs="Calibri"/>
                <w:b/>
                <w:snapToGrid w:val="0"/>
                <w:color w:val="FFFFFF" w:themeColor="background1"/>
                <w:sz w:val="28"/>
              </w:rPr>
              <w:t>M</w:t>
            </w:r>
            <w:r w:rsidR="00CB361B" w:rsidRPr="00B276C9">
              <w:rPr>
                <w:rFonts w:ascii="Calibri" w:eastAsia="Times New Roman" w:hAnsi="Calibri" w:cs="Calibri"/>
                <w:b/>
                <w:snapToGrid w:val="0"/>
                <w:color w:val="FFFFFF" w:themeColor="background1"/>
                <w:sz w:val="28"/>
              </w:rPr>
              <w:t>e</w:t>
            </w:r>
            <w:r>
              <w:rPr>
                <w:rFonts w:ascii="Calibri" w:eastAsia="Times New Roman" w:hAnsi="Calibri" w:cs="Calibri"/>
                <w:b/>
                <w:snapToGrid w:val="0"/>
                <w:color w:val="FFFFFF" w:themeColor="background1"/>
                <w:sz w:val="28"/>
              </w:rPr>
              <w:t>dium</w:t>
            </w:r>
          </w:p>
        </w:tc>
      </w:tr>
    </w:tbl>
    <w:p w:rsidR="00A62F25" w:rsidRDefault="00A62F25" w:rsidP="00CB361B">
      <w:pPr>
        <w:spacing w:line="240" w:lineRule="exact"/>
        <w:jc w:val="both"/>
        <w:rPr>
          <w:rFonts w:ascii="Calibri" w:eastAsia="Times New Roman" w:hAnsi="Calibri" w:cs="Calibri"/>
          <w:snapToGrid w:val="0"/>
        </w:rPr>
      </w:pPr>
    </w:p>
    <w:p w:rsidR="00124377" w:rsidRDefault="00124377" w:rsidP="00CB361B">
      <w:pPr>
        <w:spacing w:line="240" w:lineRule="exact"/>
        <w:jc w:val="both"/>
        <w:rPr>
          <w:rFonts w:ascii="Calibri" w:eastAsia="Times New Roman" w:hAnsi="Calibri" w:cs="Calibri"/>
          <w:b/>
          <w:snapToGrid w:val="0"/>
          <w:color w:val="0084D4"/>
          <w:sz w:val="28"/>
        </w:rPr>
      </w:pPr>
    </w:p>
    <w:tbl>
      <w:tblPr>
        <w:tblStyle w:val="TableGrid"/>
        <w:tblW w:w="9498" w:type="dxa"/>
        <w:tblInd w:w="-5" w:type="dxa"/>
        <w:tblLook w:val="04A0" w:firstRow="1" w:lastRow="0" w:firstColumn="1" w:lastColumn="0" w:noHBand="0" w:noVBand="1"/>
      </w:tblPr>
      <w:tblGrid>
        <w:gridCol w:w="2410"/>
        <w:gridCol w:w="7088"/>
      </w:tblGrid>
      <w:tr w:rsidR="007B32DF" w:rsidTr="00FC391F">
        <w:trPr>
          <w:trHeight w:val="402"/>
        </w:trPr>
        <w:tc>
          <w:tcPr>
            <w:tcW w:w="2410" w:type="dxa"/>
            <w:vAlign w:val="center"/>
          </w:tcPr>
          <w:p w:rsidR="007B32DF" w:rsidRPr="00CB361B" w:rsidRDefault="007B32DF" w:rsidP="007B32DF">
            <w:pPr>
              <w:spacing w:line="240" w:lineRule="exact"/>
              <w:rPr>
                <w:rFonts w:ascii="Calibri" w:eastAsia="Times New Roman" w:hAnsi="Calibri" w:cs="Calibri"/>
                <w:b/>
                <w:snapToGrid w:val="0"/>
                <w:color w:val="0084D4"/>
                <w:sz w:val="28"/>
              </w:rPr>
            </w:pPr>
            <w:r>
              <w:rPr>
                <w:rFonts w:ascii="Calibri" w:eastAsia="Times New Roman" w:hAnsi="Calibri" w:cs="Calibri"/>
                <w:b/>
                <w:snapToGrid w:val="0"/>
                <w:color w:val="0084D4"/>
                <w:sz w:val="28"/>
              </w:rPr>
              <w:t>Risk Rating</w:t>
            </w:r>
          </w:p>
        </w:tc>
        <w:tc>
          <w:tcPr>
            <w:tcW w:w="7088" w:type="dxa"/>
            <w:vAlign w:val="center"/>
          </w:tcPr>
          <w:p w:rsidR="007B32DF" w:rsidRPr="00CB361B" w:rsidRDefault="00441642" w:rsidP="007B32DF">
            <w:pPr>
              <w:spacing w:line="240" w:lineRule="exact"/>
              <w:rPr>
                <w:rFonts w:ascii="Calibri" w:eastAsia="Times New Roman" w:hAnsi="Calibri" w:cs="Calibri"/>
                <w:b/>
                <w:snapToGrid w:val="0"/>
                <w:color w:val="0084D4"/>
                <w:sz w:val="28"/>
              </w:rPr>
            </w:pPr>
            <w:r>
              <w:rPr>
                <w:rFonts w:ascii="Calibri" w:eastAsia="Times New Roman" w:hAnsi="Calibri" w:cs="Calibri"/>
                <w:b/>
                <w:snapToGrid w:val="0"/>
                <w:color w:val="0084D4"/>
                <w:sz w:val="28"/>
              </w:rPr>
              <w:t xml:space="preserve">Suggested </w:t>
            </w:r>
            <w:r w:rsidR="007B32DF">
              <w:rPr>
                <w:rFonts w:ascii="Calibri" w:eastAsia="Times New Roman" w:hAnsi="Calibri" w:cs="Calibri"/>
                <w:b/>
                <w:snapToGrid w:val="0"/>
                <w:color w:val="0084D4"/>
                <w:sz w:val="28"/>
              </w:rPr>
              <w:t>Actions Required</w:t>
            </w:r>
          </w:p>
        </w:tc>
      </w:tr>
      <w:tr w:rsidR="007B32DF" w:rsidTr="00FC391F">
        <w:trPr>
          <w:trHeight w:val="351"/>
        </w:trPr>
        <w:tc>
          <w:tcPr>
            <w:tcW w:w="2410" w:type="dxa"/>
            <w:shd w:val="clear" w:color="auto" w:fill="E40046"/>
            <w:vAlign w:val="center"/>
          </w:tcPr>
          <w:p w:rsidR="007B32DF" w:rsidRPr="00694D8F" w:rsidRDefault="007B32DF" w:rsidP="007B32DF">
            <w:pPr>
              <w:spacing w:line="240" w:lineRule="exact"/>
              <w:rPr>
                <w:rFonts w:ascii="Calibri" w:eastAsia="Times New Roman" w:hAnsi="Calibri" w:cs="Calibri"/>
                <w:b/>
                <w:snapToGrid w:val="0"/>
                <w:color w:val="FFFFFF" w:themeColor="background1"/>
                <w:sz w:val="28"/>
              </w:rPr>
            </w:pPr>
            <w:r w:rsidRPr="00694D8F">
              <w:rPr>
                <w:rFonts w:ascii="Calibri" w:eastAsia="Times New Roman" w:hAnsi="Calibri" w:cs="Calibri"/>
                <w:b/>
                <w:snapToGrid w:val="0"/>
                <w:color w:val="FFFFFF" w:themeColor="background1"/>
                <w:sz w:val="28"/>
              </w:rPr>
              <w:t>Extreme</w:t>
            </w:r>
          </w:p>
        </w:tc>
        <w:tc>
          <w:tcPr>
            <w:tcW w:w="7088" w:type="dxa"/>
            <w:vAlign w:val="center"/>
          </w:tcPr>
          <w:p w:rsidR="007B32DF" w:rsidRPr="00AA1213" w:rsidRDefault="007B32DF" w:rsidP="007B32DF">
            <w:pPr>
              <w:spacing w:line="240" w:lineRule="exact"/>
              <w:rPr>
                <w:rFonts w:ascii="Calibri" w:eastAsia="Times New Roman" w:hAnsi="Calibri" w:cs="Calibri"/>
                <w:snapToGrid w:val="0"/>
                <w:sz w:val="22"/>
              </w:rPr>
            </w:pPr>
            <w:r>
              <w:rPr>
                <w:rFonts w:ascii="Calibri" w:eastAsia="Times New Roman" w:hAnsi="Calibri" w:cs="Calibri"/>
                <w:snapToGrid w:val="0"/>
                <w:sz w:val="22"/>
              </w:rPr>
              <w:t>Immediate action required to manage risk</w:t>
            </w:r>
          </w:p>
        </w:tc>
      </w:tr>
      <w:tr w:rsidR="007B32DF" w:rsidTr="00FC391F">
        <w:trPr>
          <w:trHeight w:val="351"/>
        </w:trPr>
        <w:tc>
          <w:tcPr>
            <w:tcW w:w="2410" w:type="dxa"/>
            <w:shd w:val="clear" w:color="auto" w:fill="FC4C02"/>
            <w:vAlign w:val="center"/>
          </w:tcPr>
          <w:p w:rsidR="007B32DF" w:rsidRPr="00694D8F" w:rsidRDefault="007B32DF" w:rsidP="007B32DF">
            <w:pPr>
              <w:spacing w:line="240" w:lineRule="exact"/>
              <w:rPr>
                <w:rFonts w:ascii="Calibri" w:eastAsia="Times New Roman" w:hAnsi="Calibri" w:cs="Calibri"/>
                <w:b/>
                <w:snapToGrid w:val="0"/>
                <w:color w:val="FFFFFF" w:themeColor="background1"/>
                <w:sz w:val="28"/>
              </w:rPr>
            </w:pPr>
            <w:r w:rsidRPr="00694D8F">
              <w:rPr>
                <w:rFonts w:ascii="Calibri" w:eastAsia="Times New Roman" w:hAnsi="Calibri" w:cs="Calibri"/>
                <w:b/>
                <w:snapToGrid w:val="0"/>
                <w:color w:val="FFFFFF" w:themeColor="background1"/>
                <w:sz w:val="28"/>
              </w:rPr>
              <w:t>High</w:t>
            </w:r>
          </w:p>
        </w:tc>
        <w:tc>
          <w:tcPr>
            <w:tcW w:w="7088" w:type="dxa"/>
            <w:vAlign w:val="center"/>
          </w:tcPr>
          <w:p w:rsidR="007B32DF" w:rsidRDefault="007B32DF" w:rsidP="007B32DF">
            <w:pPr>
              <w:spacing w:line="240" w:lineRule="exact"/>
              <w:rPr>
                <w:rFonts w:ascii="Calibri" w:eastAsia="Times New Roman" w:hAnsi="Calibri" w:cs="Calibri"/>
                <w:snapToGrid w:val="0"/>
                <w:sz w:val="22"/>
              </w:rPr>
            </w:pPr>
            <w:r>
              <w:rPr>
                <w:rFonts w:ascii="Calibri" w:eastAsia="Times New Roman" w:hAnsi="Calibri" w:cs="Calibri"/>
                <w:snapToGrid w:val="0"/>
                <w:sz w:val="22"/>
              </w:rPr>
              <w:t>Urgent action required to manage risk</w:t>
            </w:r>
          </w:p>
        </w:tc>
      </w:tr>
      <w:tr w:rsidR="007B32DF" w:rsidTr="00FC391F">
        <w:trPr>
          <w:trHeight w:val="351"/>
        </w:trPr>
        <w:tc>
          <w:tcPr>
            <w:tcW w:w="2410" w:type="dxa"/>
            <w:shd w:val="clear" w:color="auto" w:fill="FFC72C"/>
            <w:vAlign w:val="center"/>
          </w:tcPr>
          <w:p w:rsidR="007B32DF" w:rsidRPr="00694D8F" w:rsidRDefault="00612277" w:rsidP="00612277">
            <w:pPr>
              <w:spacing w:line="240" w:lineRule="exact"/>
              <w:rPr>
                <w:rFonts w:ascii="Calibri" w:eastAsia="Times New Roman" w:hAnsi="Calibri" w:cs="Calibri"/>
                <w:b/>
                <w:snapToGrid w:val="0"/>
                <w:color w:val="FFFFFF" w:themeColor="background1"/>
                <w:sz w:val="28"/>
              </w:rPr>
            </w:pPr>
            <w:r>
              <w:rPr>
                <w:rFonts w:ascii="Calibri" w:eastAsia="Times New Roman" w:hAnsi="Calibri" w:cs="Calibri"/>
                <w:b/>
                <w:snapToGrid w:val="0"/>
                <w:color w:val="FFFFFF" w:themeColor="background1"/>
                <w:sz w:val="28"/>
              </w:rPr>
              <w:t>Medium</w:t>
            </w:r>
          </w:p>
        </w:tc>
        <w:tc>
          <w:tcPr>
            <w:tcW w:w="7088" w:type="dxa"/>
            <w:vAlign w:val="center"/>
          </w:tcPr>
          <w:p w:rsidR="007B32DF" w:rsidRPr="00AA1213" w:rsidRDefault="007B32DF" w:rsidP="007B32DF">
            <w:pPr>
              <w:spacing w:line="240" w:lineRule="exact"/>
              <w:rPr>
                <w:rFonts w:ascii="Calibri" w:eastAsia="Times New Roman" w:hAnsi="Calibri" w:cs="Calibri"/>
                <w:snapToGrid w:val="0"/>
                <w:sz w:val="22"/>
              </w:rPr>
            </w:pPr>
            <w:r>
              <w:rPr>
                <w:rFonts w:ascii="Calibri" w:eastAsia="Times New Roman" w:hAnsi="Calibri" w:cs="Calibri"/>
                <w:snapToGrid w:val="0"/>
                <w:sz w:val="22"/>
              </w:rPr>
              <w:t>Action required to manage risk</w:t>
            </w:r>
          </w:p>
        </w:tc>
      </w:tr>
      <w:tr w:rsidR="007B32DF" w:rsidTr="00FC391F">
        <w:trPr>
          <w:trHeight w:val="351"/>
        </w:trPr>
        <w:tc>
          <w:tcPr>
            <w:tcW w:w="2410" w:type="dxa"/>
            <w:shd w:val="clear" w:color="auto" w:fill="0CBD70"/>
            <w:vAlign w:val="center"/>
          </w:tcPr>
          <w:p w:rsidR="007B32DF" w:rsidRPr="00694D8F" w:rsidRDefault="007B32DF" w:rsidP="007B32DF">
            <w:pPr>
              <w:spacing w:line="240" w:lineRule="exact"/>
              <w:rPr>
                <w:rFonts w:ascii="Calibri" w:eastAsia="Times New Roman" w:hAnsi="Calibri" w:cs="Calibri"/>
                <w:b/>
                <w:snapToGrid w:val="0"/>
                <w:color w:val="FFFFFF" w:themeColor="background1"/>
                <w:sz w:val="28"/>
              </w:rPr>
            </w:pPr>
            <w:r w:rsidRPr="00694D8F">
              <w:rPr>
                <w:rFonts w:ascii="Calibri" w:eastAsia="Times New Roman" w:hAnsi="Calibri" w:cs="Calibri"/>
                <w:b/>
                <w:snapToGrid w:val="0"/>
                <w:color w:val="FFFFFF" w:themeColor="background1"/>
                <w:sz w:val="28"/>
              </w:rPr>
              <w:t>Low</w:t>
            </w:r>
          </w:p>
        </w:tc>
        <w:tc>
          <w:tcPr>
            <w:tcW w:w="7088" w:type="dxa"/>
            <w:vAlign w:val="center"/>
          </w:tcPr>
          <w:p w:rsidR="007B32DF" w:rsidRDefault="001415FE" w:rsidP="00BC7F30">
            <w:pPr>
              <w:spacing w:line="240" w:lineRule="exact"/>
              <w:rPr>
                <w:rFonts w:ascii="Calibri" w:eastAsia="Times New Roman" w:hAnsi="Calibri" w:cs="Calibri"/>
                <w:snapToGrid w:val="0"/>
                <w:sz w:val="22"/>
              </w:rPr>
            </w:pPr>
            <w:r>
              <w:rPr>
                <w:rFonts w:ascii="Calibri" w:eastAsia="Times New Roman" w:hAnsi="Calibri" w:cs="Calibri"/>
                <w:snapToGrid w:val="0"/>
                <w:sz w:val="22"/>
              </w:rPr>
              <w:t>Risk within acceptable level</w:t>
            </w:r>
            <w:r w:rsidR="00BC7F30" w:rsidRPr="00BC7F30">
              <w:rPr>
                <w:rFonts w:ascii="Calibri" w:eastAsia="Times New Roman" w:hAnsi="Calibri" w:cs="Calibri"/>
                <w:snapToGrid w:val="0"/>
                <w:color w:val="FF0000"/>
                <w:sz w:val="22"/>
              </w:rPr>
              <w:t>*</w:t>
            </w:r>
          </w:p>
        </w:tc>
      </w:tr>
    </w:tbl>
    <w:p w:rsidR="00C31AF8" w:rsidRPr="00BC7F30" w:rsidRDefault="00BC7F30" w:rsidP="00C31AF8">
      <w:pPr>
        <w:tabs>
          <w:tab w:val="left" w:pos="1050"/>
        </w:tabs>
        <w:rPr>
          <w:i/>
          <w:color w:val="FF0000"/>
          <w:sz w:val="22"/>
        </w:rPr>
        <w:sectPr w:rsidR="00C31AF8" w:rsidRPr="00BC7F30" w:rsidSect="00077471">
          <w:headerReference w:type="default" r:id="rId13"/>
          <w:pgSz w:w="11906" w:h="16838"/>
          <w:pgMar w:top="1440" w:right="1274" w:bottom="1134" w:left="1440" w:header="709" w:footer="709" w:gutter="0"/>
          <w:cols w:space="708"/>
          <w:docGrid w:linePitch="360"/>
        </w:sectPr>
      </w:pPr>
      <w:r w:rsidRPr="00BC7F30">
        <w:rPr>
          <w:i/>
          <w:color w:val="FF0000"/>
          <w:sz w:val="22"/>
        </w:rPr>
        <w:t>*Although</w:t>
      </w:r>
      <w:r w:rsidR="00D308EE">
        <w:rPr>
          <w:i/>
          <w:color w:val="FF0000"/>
          <w:sz w:val="22"/>
        </w:rPr>
        <w:t xml:space="preserve"> the</w:t>
      </w:r>
      <w:r w:rsidRPr="00BC7F30">
        <w:rPr>
          <w:i/>
          <w:color w:val="FF0000"/>
          <w:sz w:val="22"/>
        </w:rPr>
        <w:t xml:space="preserve"> risk is within </w:t>
      </w:r>
      <w:r w:rsidR="00D308EE">
        <w:rPr>
          <w:i/>
          <w:color w:val="FF0000"/>
          <w:sz w:val="22"/>
        </w:rPr>
        <w:t xml:space="preserve">an </w:t>
      </w:r>
      <w:r w:rsidRPr="00BC7F30">
        <w:rPr>
          <w:i/>
          <w:color w:val="FF0000"/>
          <w:sz w:val="22"/>
        </w:rPr>
        <w:t>acceptable level</w:t>
      </w:r>
      <w:r w:rsidR="00D308EE">
        <w:rPr>
          <w:i/>
          <w:color w:val="FF0000"/>
          <w:sz w:val="22"/>
        </w:rPr>
        <w:t>,</w:t>
      </w:r>
      <w:r w:rsidRPr="00BC7F30">
        <w:rPr>
          <w:i/>
          <w:color w:val="FF0000"/>
          <w:sz w:val="22"/>
        </w:rPr>
        <w:t xml:space="preserve"> </w:t>
      </w:r>
      <w:r>
        <w:rPr>
          <w:i/>
          <w:color w:val="FF0000"/>
          <w:sz w:val="22"/>
        </w:rPr>
        <w:t>it</w:t>
      </w:r>
      <w:r w:rsidR="00D308EE">
        <w:rPr>
          <w:i/>
          <w:color w:val="FF0000"/>
          <w:sz w:val="22"/>
        </w:rPr>
        <w:t xml:space="preserve"> is</w:t>
      </w:r>
      <w:r>
        <w:rPr>
          <w:i/>
          <w:color w:val="FF0000"/>
          <w:sz w:val="22"/>
        </w:rPr>
        <w:t xml:space="preserve"> </w:t>
      </w:r>
      <w:r w:rsidRPr="00BC7F30">
        <w:rPr>
          <w:i/>
          <w:color w:val="FF0000"/>
          <w:sz w:val="22"/>
        </w:rPr>
        <w:t xml:space="preserve">recommended to implement practical controls </w:t>
      </w:r>
      <w:r w:rsidR="00D308EE">
        <w:rPr>
          <w:i/>
          <w:color w:val="FF0000"/>
          <w:sz w:val="22"/>
        </w:rPr>
        <w:t xml:space="preserve">to further reduce the likelihood and/or consequence </w:t>
      </w:r>
      <w:r w:rsidRPr="00BC7F30">
        <w:rPr>
          <w:i/>
          <w:color w:val="FF0000"/>
          <w:sz w:val="22"/>
        </w:rPr>
        <w:t xml:space="preserve">where possible </w:t>
      </w: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7"/>
        <w:gridCol w:w="1984"/>
        <w:gridCol w:w="3402"/>
        <w:gridCol w:w="1985"/>
        <w:gridCol w:w="2551"/>
      </w:tblGrid>
      <w:tr w:rsidR="00A54242" w:rsidRPr="00CA6D2C" w:rsidTr="00C14D8B">
        <w:trPr>
          <w:tblHeader/>
        </w:trPr>
        <w:tc>
          <w:tcPr>
            <w:tcW w:w="15593" w:type="dxa"/>
            <w:gridSpan w:val="6"/>
            <w:shd w:val="clear" w:color="auto" w:fill="D9D9D9"/>
          </w:tcPr>
          <w:p w:rsidR="00A54242" w:rsidRPr="00CA6D2C" w:rsidRDefault="00A54242" w:rsidP="00C14D8B">
            <w:pPr>
              <w:jc w:val="center"/>
              <w:rPr>
                <w:rFonts w:ascii="Calibri" w:hAnsi="Calibri"/>
                <w:b/>
              </w:rPr>
            </w:pPr>
            <w:r w:rsidRPr="00CA6D2C">
              <w:rPr>
                <w:rFonts w:ascii="Calibri" w:hAnsi="Calibri"/>
                <w:b/>
                <w:sz w:val="32"/>
              </w:rPr>
              <w:t>Risk Assessment</w:t>
            </w:r>
            <w:r w:rsidR="00C14D8B">
              <w:rPr>
                <w:rFonts w:ascii="Calibri" w:hAnsi="Calibri"/>
                <w:b/>
                <w:sz w:val="32"/>
              </w:rPr>
              <w:t xml:space="preserve"> ~ All columns MUST be completed</w:t>
            </w:r>
          </w:p>
        </w:tc>
      </w:tr>
      <w:tr w:rsidR="00056057" w:rsidRPr="00043D6D" w:rsidTr="00C14D8B">
        <w:trPr>
          <w:tblHeader/>
        </w:trPr>
        <w:tc>
          <w:tcPr>
            <w:tcW w:w="2694" w:type="dxa"/>
            <w:shd w:val="clear" w:color="auto" w:fill="auto"/>
          </w:tcPr>
          <w:p w:rsidR="00056057" w:rsidRPr="00FC391F" w:rsidRDefault="00056057" w:rsidP="00FC391F">
            <w:pPr>
              <w:pStyle w:val="ListParagraph"/>
              <w:numPr>
                <w:ilvl w:val="0"/>
                <w:numId w:val="31"/>
              </w:numPr>
              <w:ind w:left="321" w:hanging="321"/>
              <w:rPr>
                <w:rFonts w:ascii="Calibri" w:hAnsi="Calibri"/>
                <w:b/>
                <w:sz w:val="28"/>
              </w:rPr>
            </w:pPr>
            <w:r w:rsidRPr="00FC391F">
              <w:rPr>
                <w:rFonts w:ascii="Calibri" w:hAnsi="Calibri"/>
                <w:b/>
                <w:sz w:val="28"/>
              </w:rPr>
              <w:t>Hazard / Source</w:t>
            </w:r>
            <w:r w:rsidR="00C14D8B" w:rsidRPr="00AF7098">
              <w:rPr>
                <w:rFonts w:ascii="Calibri" w:eastAsia="Times New Roman" w:hAnsi="Calibri" w:cs="Calibri"/>
                <w:snapToGrid w:val="0"/>
                <w:color w:val="FF0000"/>
              </w:rPr>
              <w:t>*</w:t>
            </w:r>
          </w:p>
          <w:p w:rsidR="00056057" w:rsidRPr="00CA6D2C" w:rsidRDefault="00C138A0" w:rsidP="00EA23A2">
            <w:pPr>
              <w:rPr>
                <w:rFonts w:ascii="Calibri" w:hAnsi="Calibri"/>
                <w:i/>
                <w:sz w:val="20"/>
              </w:rPr>
            </w:pPr>
            <w:r>
              <w:rPr>
                <w:rFonts w:ascii="Calibri" w:hAnsi="Calibri"/>
                <w:i/>
                <w:sz w:val="20"/>
              </w:rPr>
              <w:t>List individual tasks or activities</w:t>
            </w:r>
          </w:p>
        </w:tc>
        <w:tc>
          <w:tcPr>
            <w:tcW w:w="2977" w:type="dxa"/>
          </w:tcPr>
          <w:p w:rsidR="00056057" w:rsidRPr="00FC391F" w:rsidRDefault="00056057" w:rsidP="00FC391F">
            <w:pPr>
              <w:pStyle w:val="ListParagraph"/>
              <w:numPr>
                <w:ilvl w:val="0"/>
                <w:numId w:val="31"/>
              </w:numPr>
              <w:ind w:left="316" w:hanging="316"/>
              <w:rPr>
                <w:rFonts w:ascii="Calibri" w:hAnsi="Calibri"/>
                <w:b/>
                <w:sz w:val="28"/>
              </w:rPr>
            </w:pPr>
            <w:r w:rsidRPr="00FC391F">
              <w:rPr>
                <w:rFonts w:ascii="Calibri" w:hAnsi="Calibri"/>
                <w:b/>
                <w:sz w:val="28"/>
              </w:rPr>
              <w:t>Risks</w:t>
            </w:r>
            <w:r w:rsidR="00C14D8B">
              <w:rPr>
                <w:rFonts w:ascii="Calibri" w:hAnsi="Calibri"/>
                <w:b/>
                <w:sz w:val="28"/>
              </w:rPr>
              <w:t xml:space="preserve"> </w:t>
            </w:r>
            <w:r w:rsidR="00C14D8B" w:rsidRPr="00AF7098">
              <w:rPr>
                <w:rFonts w:ascii="Calibri" w:eastAsia="Times New Roman" w:hAnsi="Calibri" w:cs="Calibri"/>
                <w:snapToGrid w:val="0"/>
                <w:color w:val="FF0000"/>
              </w:rPr>
              <w:t>*</w:t>
            </w:r>
          </w:p>
          <w:p w:rsidR="00C138A0" w:rsidRPr="00CA6D2C" w:rsidRDefault="00C138A0" w:rsidP="0032497B">
            <w:pPr>
              <w:rPr>
                <w:rFonts w:ascii="Calibri" w:hAnsi="Calibri"/>
                <w:b/>
                <w:sz w:val="28"/>
              </w:rPr>
            </w:pPr>
            <w:r>
              <w:rPr>
                <w:rFonts w:ascii="Calibri" w:hAnsi="Calibri"/>
                <w:i/>
                <w:sz w:val="20"/>
              </w:rPr>
              <w:t xml:space="preserve">Identify the potential risks associated with each task / activity. </w:t>
            </w:r>
          </w:p>
        </w:tc>
        <w:tc>
          <w:tcPr>
            <w:tcW w:w="1984" w:type="dxa"/>
            <w:shd w:val="clear" w:color="auto" w:fill="auto"/>
          </w:tcPr>
          <w:p w:rsidR="00056057" w:rsidRPr="00FC391F" w:rsidRDefault="00056057" w:rsidP="00FC391F">
            <w:pPr>
              <w:pStyle w:val="ListParagraph"/>
              <w:numPr>
                <w:ilvl w:val="0"/>
                <w:numId w:val="31"/>
              </w:numPr>
              <w:ind w:left="283" w:hanging="283"/>
              <w:rPr>
                <w:rFonts w:ascii="Calibri" w:hAnsi="Calibri"/>
                <w:b/>
                <w:sz w:val="28"/>
              </w:rPr>
            </w:pPr>
            <w:r w:rsidRPr="00FC391F">
              <w:rPr>
                <w:rFonts w:ascii="Calibri" w:hAnsi="Calibri"/>
                <w:b/>
                <w:sz w:val="28"/>
              </w:rPr>
              <w:t>Risk Rating</w:t>
            </w:r>
            <w:r w:rsidR="00C14D8B" w:rsidRPr="00AF7098">
              <w:rPr>
                <w:rFonts w:ascii="Calibri" w:eastAsia="Times New Roman" w:hAnsi="Calibri" w:cs="Calibri"/>
                <w:snapToGrid w:val="0"/>
                <w:color w:val="FF0000"/>
              </w:rPr>
              <w:t>*</w:t>
            </w:r>
          </w:p>
          <w:p w:rsidR="00056057" w:rsidRPr="00CA6D2C" w:rsidRDefault="00056057" w:rsidP="00EA23A2">
            <w:pPr>
              <w:rPr>
                <w:rFonts w:ascii="Calibri" w:hAnsi="Calibri"/>
                <w:i/>
                <w:sz w:val="20"/>
              </w:rPr>
            </w:pPr>
            <w:r>
              <w:rPr>
                <w:rFonts w:ascii="Calibri" w:hAnsi="Calibri"/>
                <w:i/>
                <w:sz w:val="20"/>
                <w:u w:val="single"/>
              </w:rPr>
              <w:t>Before</w:t>
            </w:r>
            <w:r w:rsidRPr="00CA6D2C">
              <w:rPr>
                <w:rFonts w:ascii="Calibri" w:hAnsi="Calibri"/>
                <w:i/>
                <w:sz w:val="20"/>
              </w:rPr>
              <w:t xml:space="preserve"> Controls</w:t>
            </w:r>
          </w:p>
          <w:p w:rsidR="00056057" w:rsidRPr="00CA6D2C" w:rsidRDefault="00056057" w:rsidP="00EA23A2">
            <w:pPr>
              <w:numPr>
                <w:ilvl w:val="0"/>
                <w:numId w:val="1"/>
              </w:numPr>
              <w:ind w:left="397"/>
              <w:rPr>
                <w:rFonts w:ascii="Calibri" w:hAnsi="Calibri"/>
                <w:b/>
                <w:i/>
                <w:color w:val="00B050"/>
                <w:sz w:val="20"/>
              </w:rPr>
            </w:pPr>
            <w:r w:rsidRPr="00CA6D2C">
              <w:rPr>
                <w:rFonts w:ascii="Calibri" w:hAnsi="Calibri"/>
                <w:b/>
                <w:i/>
                <w:color w:val="00B050"/>
                <w:sz w:val="20"/>
              </w:rPr>
              <w:t>Low</w:t>
            </w:r>
          </w:p>
          <w:p w:rsidR="00056057" w:rsidRPr="00CA6D2C" w:rsidRDefault="00056057" w:rsidP="00EA23A2">
            <w:pPr>
              <w:numPr>
                <w:ilvl w:val="0"/>
                <w:numId w:val="1"/>
              </w:numPr>
              <w:ind w:left="397"/>
              <w:rPr>
                <w:rFonts w:ascii="Calibri" w:hAnsi="Calibri"/>
                <w:b/>
                <w:i/>
                <w:color w:val="FFC000"/>
                <w:sz w:val="20"/>
              </w:rPr>
            </w:pPr>
            <w:r w:rsidRPr="00CA6D2C">
              <w:rPr>
                <w:rFonts w:ascii="Calibri" w:hAnsi="Calibri"/>
                <w:b/>
                <w:i/>
                <w:color w:val="FFC000"/>
                <w:sz w:val="20"/>
              </w:rPr>
              <w:t>M</w:t>
            </w:r>
            <w:r w:rsidR="00612277">
              <w:rPr>
                <w:rFonts w:ascii="Calibri" w:hAnsi="Calibri"/>
                <w:b/>
                <w:i/>
                <w:color w:val="FFC000"/>
                <w:sz w:val="20"/>
              </w:rPr>
              <w:t>edium</w:t>
            </w:r>
          </w:p>
          <w:p w:rsidR="00056057" w:rsidRPr="00CA6D2C" w:rsidRDefault="00056057" w:rsidP="00EA23A2">
            <w:pPr>
              <w:numPr>
                <w:ilvl w:val="0"/>
                <w:numId w:val="1"/>
              </w:numPr>
              <w:ind w:left="397"/>
              <w:rPr>
                <w:rFonts w:ascii="Calibri" w:hAnsi="Calibri"/>
                <w:b/>
                <w:i/>
                <w:color w:val="FF6600"/>
                <w:sz w:val="20"/>
              </w:rPr>
            </w:pPr>
            <w:r w:rsidRPr="00CA6D2C">
              <w:rPr>
                <w:rFonts w:ascii="Calibri" w:hAnsi="Calibri"/>
                <w:b/>
                <w:i/>
                <w:color w:val="FF6600"/>
                <w:sz w:val="20"/>
              </w:rPr>
              <w:t>High</w:t>
            </w:r>
          </w:p>
          <w:p w:rsidR="00056057" w:rsidRPr="00CA6D2C" w:rsidRDefault="00056057" w:rsidP="00EA23A2">
            <w:pPr>
              <w:numPr>
                <w:ilvl w:val="0"/>
                <w:numId w:val="1"/>
              </w:numPr>
              <w:ind w:left="397"/>
              <w:rPr>
                <w:rFonts w:ascii="Calibri" w:hAnsi="Calibri"/>
                <w:b/>
                <w:i/>
                <w:color w:val="FF0000"/>
                <w:sz w:val="20"/>
              </w:rPr>
            </w:pPr>
            <w:r>
              <w:rPr>
                <w:rFonts w:ascii="Calibri" w:hAnsi="Calibri"/>
                <w:b/>
                <w:i/>
                <w:color w:val="FF0000"/>
                <w:sz w:val="20"/>
              </w:rPr>
              <w:t>Extreme</w:t>
            </w:r>
          </w:p>
        </w:tc>
        <w:tc>
          <w:tcPr>
            <w:tcW w:w="3402" w:type="dxa"/>
            <w:shd w:val="clear" w:color="auto" w:fill="auto"/>
          </w:tcPr>
          <w:p w:rsidR="00056057" w:rsidRPr="00FC391F" w:rsidRDefault="00056057" w:rsidP="00FC391F">
            <w:pPr>
              <w:pStyle w:val="ListParagraph"/>
              <w:numPr>
                <w:ilvl w:val="0"/>
                <w:numId w:val="31"/>
              </w:numPr>
              <w:tabs>
                <w:tab w:val="left" w:pos="85"/>
                <w:tab w:val="left" w:pos="122"/>
              </w:tabs>
              <w:ind w:left="313" w:hanging="313"/>
              <w:rPr>
                <w:rFonts w:ascii="Calibri" w:hAnsi="Calibri"/>
                <w:b/>
                <w:sz w:val="28"/>
              </w:rPr>
            </w:pPr>
            <w:r w:rsidRPr="00FC391F">
              <w:rPr>
                <w:rFonts w:ascii="Calibri" w:hAnsi="Calibri"/>
                <w:b/>
                <w:sz w:val="28"/>
              </w:rPr>
              <w:t>Risk Controls</w:t>
            </w:r>
            <w:r w:rsidR="00C14D8B">
              <w:rPr>
                <w:rFonts w:ascii="Calibri" w:hAnsi="Calibri"/>
                <w:b/>
                <w:sz w:val="28"/>
              </w:rPr>
              <w:t xml:space="preserve"> </w:t>
            </w:r>
            <w:r w:rsidR="00C14D8B" w:rsidRPr="00AF7098">
              <w:rPr>
                <w:rFonts w:ascii="Calibri" w:eastAsia="Times New Roman" w:hAnsi="Calibri" w:cs="Calibri"/>
                <w:snapToGrid w:val="0"/>
                <w:color w:val="FF0000"/>
              </w:rPr>
              <w:t>*</w:t>
            </w:r>
          </w:p>
          <w:p w:rsidR="00056057" w:rsidRPr="00CA6D2C" w:rsidRDefault="00056057" w:rsidP="00EA23A2">
            <w:pPr>
              <w:tabs>
                <w:tab w:val="left" w:pos="85"/>
                <w:tab w:val="left" w:pos="122"/>
              </w:tabs>
              <w:rPr>
                <w:rFonts w:ascii="Calibri" w:hAnsi="Calibri"/>
                <w:i/>
                <w:sz w:val="20"/>
              </w:rPr>
            </w:pPr>
            <w:r w:rsidRPr="00CA6D2C">
              <w:rPr>
                <w:rFonts w:ascii="Calibri" w:hAnsi="Calibri"/>
                <w:i/>
                <w:sz w:val="20"/>
              </w:rPr>
              <w:t>Controls to address identified risks</w:t>
            </w:r>
          </w:p>
        </w:tc>
        <w:tc>
          <w:tcPr>
            <w:tcW w:w="1985" w:type="dxa"/>
            <w:shd w:val="clear" w:color="auto" w:fill="auto"/>
          </w:tcPr>
          <w:p w:rsidR="00056057" w:rsidRPr="00FC391F" w:rsidRDefault="00056057" w:rsidP="00FC391F">
            <w:pPr>
              <w:pStyle w:val="ListParagraph"/>
              <w:numPr>
                <w:ilvl w:val="0"/>
                <w:numId w:val="31"/>
              </w:numPr>
              <w:ind w:left="295" w:hanging="295"/>
              <w:rPr>
                <w:rFonts w:ascii="Calibri" w:hAnsi="Calibri"/>
                <w:b/>
                <w:sz w:val="28"/>
              </w:rPr>
            </w:pPr>
            <w:r w:rsidRPr="00FC391F">
              <w:rPr>
                <w:rFonts w:ascii="Calibri" w:hAnsi="Calibri"/>
                <w:b/>
                <w:sz w:val="28"/>
              </w:rPr>
              <w:t>Risk Rating</w:t>
            </w:r>
            <w:r w:rsidR="00C14D8B">
              <w:rPr>
                <w:rFonts w:ascii="Calibri" w:hAnsi="Calibri"/>
                <w:b/>
                <w:sz w:val="28"/>
              </w:rPr>
              <w:t xml:space="preserve"> </w:t>
            </w:r>
            <w:r w:rsidR="00C14D8B" w:rsidRPr="00AF7098">
              <w:rPr>
                <w:rFonts w:ascii="Calibri" w:eastAsia="Times New Roman" w:hAnsi="Calibri" w:cs="Calibri"/>
                <w:snapToGrid w:val="0"/>
                <w:color w:val="FF0000"/>
              </w:rPr>
              <w:t>*</w:t>
            </w:r>
          </w:p>
          <w:p w:rsidR="00056057" w:rsidRPr="00CA6D2C" w:rsidRDefault="00056057" w:rsidP="00EA23A2">
            <w:pPr>
              <w:rPr>
                <w:rFonts w:ascii="Calibri" w:hAnsi="Calibri"/>
                <w:i/>
                <w:sz w:val="20"/>
              </w:rPr>
            </w:pPr>
            <w:r w:rsidRPr="00CA6D2C">
              <w:rPr>
                <w:rFonts w:ascii="Calibri" w:hAnsi="Calibri"/>
                <w:i/>
                <w:sz w:val="20"/>
                <w:u w:val="single"/>
              </w:rPr>
              <w:t>After</w:t>
            </w:r>
            <w:r w:rsidRPr="00CA6D2C">
              <w:rPr>
                <w:rFonts w:ascii="Calibri" w:hAnsi="Calibri"/>
                <w:i/>
                <w:sz w:val="20"/>
              </w:rPr>
              <w:t xml:space="preserve"> Controls</w:t>
            </w:r>
          </w:p>
          <w:p w:rsidR="00056057" w:rsidRPr="00CA6D2C" w:rsidRDefault="00056057" w:rsidP="00EA23A2">
            <w:pPr>
              <w:numPr>
                <w:ilvl w:val="0"/>
                <w:numId w:val="1"/>
              </w:numPr>
              <w:ind w:left="397"/>
              <w:rPr>
                <w:rFonts w:ascii="Calibri" w:hAnsi="Calibri"/>
                <w:b/>
                <w:i/>
                <w:color w:val="00B050"/>
                <w:sz w:val="20"/>
              </w:rPr>
            </w:pPr>
            <w:r w:rsidRPr="00CA6D2C">
              <w:rPr>
                <w:rFonts w:ascii="Calibri" w:hAnsi="Calibri"/>
                <w:b/>
                <w:i/>
                <w:color w:val="00B050"/>
                <w:sz w:val="20"/>
              </w:rPr>
              <w:t>Low</w:t>
            </w:r>
          </w:p>
          <w:p w:rsidR="00056057" w:rsidRPr="00CA6D2C" w:rsidRDefault="00056057" w:rsidP="00EA23A2">
            <w:pPr>
              <w:numPr>
                <w:ilvl w:val="0"/>
                <w:numId w:val="1"/>
              </w:numPr>
              <w:ind w:left="397"/>
              <w:rPr>
                <w:rFonts w:ascii="Calibri" w:hAnsi="Calibri"/>
                <w:b/>
                <w:i/>
                <w:color w:val="FFC000"/>
                <w:sz w:val="20"/>
              </w:rPr>
            </w:pPr>
            <w:r w:rsidRPr="00CA6D2C">
              <w:rPr>
                <w:rFonts w:ascii="Calibri" w:hAnsi="Calibri"/>
                <w:b/>
                <w:i/>
                <w:color w:val="FFC000"/>
                <w:sz w:val="20"/>
              </w:rPr>
              <w:t>M</w:t>
            </w:r>
            <w:r w:rsidR="00612277">
              <w:rPr>
                <w:rFonts w:ascii="Calibri" w:hAnsi="Calibri"/>
                <w:b/>
                <w:i/>
                <w:color w:val="FFC000"/>
                <w:sz w:val="20"/>
              </w:rPr>
              <w:t>edium</w:t>
            </w:r>
          </w:p>
          <w:p w:rsidR="00056057" w:rsidRPr="00CA6D2C" w:rsidRDefault="00056057" w:rsidP="00EA23A2">
            <w:pPr>
              <w:numPr>
                <w:ilvl w:val="0"/>
                <w:numId w:val="1"/>
              </w:numPr>
              <w:ind w:left="397"/>
              <w:rPr>
                <w:rFonts w:ascii="Calibri" w:hAnsi="Calibri"/>
                <w:b/>
                <w:i/>
                <w:color w:val="FF6600"/>
                <w:sz w:val="20"/>
              </w:rPr>
            </w:pPr>
            <w:r w:rsidRPr="00CA6D2C">
              <w:rPr>
                <w:rFonts w:ascii="Calibri" w:hAnsi="Calibri"/>
                <w:b/>
                <w:i/>
                <w:color w:val="FF6600"/>
                <w:sz w:val="20"/>
              </w:rPr>
              <w:t>High</w:t>
            </w:r>
          </w:p>
          <w:p w:rsidR="00056057" w:rsidRPr="00CA6D2C" w:rsidRDefault="00056057" w:rsidP="00EA23A2">
            <w:pPr>
              <w:numPr>
                <w:ilvl w:val="0"/>
                <w:numId w:val="1"/>
              </w:numPr>
              <w:ind w:left="397"/>
              <w:rPr>
                <w:rFonts w:ascii="Calibri" w:hAnsi="Calibri"/>
                <w:b/>
                <w:i/>
                <w:color w:val="FF0000"/>
                <w:sz w:val="20"/>
              </w:rPr>
            </w:pPr>
            <w:r>
              <w:rPr>
                <w:rFonts w:ascii="Calibri" w:hAnsi="Calibri"/>
                <w:b/>
                <w:i/>
                <w:color w:val="FF0000"/>
                <w:sz w:val="20"/>
              </w:rPr>
              <w:t>Extreme</w:t>
            </w:r>
          </w:p>
        </w:tc>
        <w:tc>
          <w:tcPr>
            <w:tcW w:w="2551" w:type="dxa"/>
            <w:shd w:val="clear" w:color="auto" w:fill="auto"/>
          </w:tcPr>
          <w:p w:rsidR="00056057" w:rsidRPr="00FC391F" w:rsidRDefault="00056057" w:rsidP="00FC391F">
            <w:pPr>
              <w:pStyle w:val="ListParagraph"/>
              <w:numPr>
                <w:ilvl w:val="0"/>
                <w:numId w:val="31"/>
              </w:numPr>
              <w:ind w:left="332" w:hanging="283"/>
              <w:rPr>
                <w:rFonts w:ascii="Calibri" w:hAnsi="Calibri"/>
                <w:b/>
                <w:sz w:val="28"/>
              </w:rPr>
            </w:pPr>
            <w:r w:rsidRPr="00FC391F">
              <w:rPr>
                <w:rFonts w:ascii="Calibri" w:hAnsi="Calibri"/>
                <w:b/>
                <w:sz w:val="28"/>
              </w:rPr>
              <w:t>Responsibility</w:t>
            </w:r>
            <w:r w:rsidR="00C14D8B">
              <w:rPr>
                <w:rFonts w:ascii="Calibri" w:hAnsi="Calibri"/>
                <w:b/>
                <w:sz w:val="28"/>
              </w:rPr>
              <w:t xml:space="preserve"> </w:t>
            </w:r>
            <w:r w:rsidR="00C14D8B" w:rsidRPr="00AF7098">
              <w:rPr>
                <w:rFonts w:ascii="Calibri" w:eastAsia="Times New Roman" w:hAnsi="Calibri" w:cs="Calibri"/>
                <w:snapToGrid w:val="0"/>
                <w:color w:val="FF0000"/>
              </w:rPr>
              <w:t>*</w:t>
            </w:r>
          </w:p>
          <w:p w:rsidR="00056057" w:rsidRPr="00043D6D" w:rsidRDefault="00056057" w:rsidP="00EA23A2">
            <w:pPr>
              <w:ind w:left="37"/>
              <w:rPr>
                <w:rFonts w:ascii="Calibri" w:hAnsi="Calibri"/>
                <w:i/>
                <w:sz w:val="20"/>
              </w:rPr>
            </w:pPr>
            <w:r>
              <w:rPr>
                <w:rFonts w:ascii="Calibri" w:hAnsi="Calibri"/>
                <w:i/>
                <w:sz w:val="20"/>
              </w:rPr>
              <w:t>Name of person responsible for implementing risk controls</w:t>
            </w:r>
          </w:p>
        </w:tc>
      </w:tr>
      <w:tr w:rsidR="00056057" w:rsidRPr="00CA6D2C" w:rsidTr="00C14D8B">
        <w:trPr>
          <w:trHeight w:val="851"/>
        </w:trPr>
        <w:tc>
          <w:tcPr>
            <w:tcW w:w="2694" w:type="dxa"/>
            <w:shd w:val="clear" w:color="auto" w:fill="auto"/>
            <w:vAlign w:val="center"/>
          </w:tcPr>
          <w:p w:rsidR="00056057" w:rsidRPr="00BC7F30" w:rsidRDefault="00056057" w:rsidP="00DA4679">
            <w:pPr>
              <w:rPr>
                <w:rFonts w:ascii="Calibri" w:hAnsi="Calibri"/>
                <w:b/>
                <w:i/>
                <w:color w:val="0084D4"/>
                <w:sz w:val="22"/>
                <w:szCs w:val="22"/>
              </w:rPr>
            </w:pPr>
            <w:r w:rsidRPr="00BC7F30">
              <w:rPr>
                <w:rFonts w:ascii="Calibri" w:hAnsi="Calibri"/>
                <w:b/>
                <w:i/>
                <w:color w:val="0084D4"/>
                <w:sz w:val="22"/>
                <w:szCs w:val="22"/>
              </w:rPr>
              <w:t>Example:</w:t>
            </w:r>
          </w:p>
          <w:p w:rsidR="00056057" w:rsidRPr="00BC7F30" w:rsidRDefault="00C138A0" w:rsidP="00DA4679">
            <w:pPr>
              <w:rPr>
                <w:rFonts w:ascii="Calibri" w:hAnsi="Calibri"/>
                <w:i/>
                <w:color w:val="0084D4"/>
                <w:sz w:val="22"/>
                <w:szCs w:val="22"/>
              </w:rPr>
            </w:pPr>
            <w:r w:rsidRPr="00BC7F30">
              <w:rPr>
                <w:rFonts w:ascii="Calibri" w:hAnsi="Calibri"/>
                <w:i/>
                <w:color w:val="0084D4"/>
                <w:sz w:val="22"/>
                <w:szCs w:val="22"/>
              </w:rPr>
              <w:t>Food</w:t>
            </w:r>
          </w:p>
          <w:p w:rsidR="00056057" w:rsidRPr="00BC7F30" w:rsidRDefault="00056057" w:rsidP="00DA4679">
            <w:pPr>
              <w:rPr>
                <w:rFonts w:ascii="Calibri" w:hAnsi="Calibri"/>
                <w:i/>
                <w:color w:val="0084D4"/>
                <w:sz w:val="22"/>
                <w:szCs w:val="22"/>
              </w:rPr>
            </w:pPr>
          </w:p>
        </w:tc>
        <w:tc>
          <w:tcPr>
            <w:tcW w:w="2977" w:type="dxa"/>
            <w:vAlign w:val="center"/>
          </w:tcPr>
          <w:p w:rsidR="00056057" w:rsidRPr="00BC7F30" w:rsidRDefault="00C138A0">
            <w:pPr>
              <w:rPr>
                <w:rFonts w:ascii="Calibri" w:hAnsi="Calibri"/>
                <w:i/>
                <w:color w:val="0084D4"/>
                <w:sz w:val="22"/>
                <w:szCs w:val="22"/>
              </w:rPr>
            </w:pPr>
            <w:r w:rsidRPr="00BC7F30">
              <w:rPr>
                <w:rFonts w:ascii="Calibri" w:hAnsi="Calibri"/>
                <w:i/>
                <w:color w:val="0084D4"/>
                <w:sz w:val="22"/>
                <w:szCs w:val="22"/>
              </w:rPr>
              <w:t>Food poisoning</w:t>
            </w:r>
          </w:p>
        </w:tc>
        <w:tc>
          <w:tcPr>
            <w:tcW w:w="1984" w:type="dxa"/>
            <w:shd w:val="clear" w:color="auto" w:fill="auto"/>
            <w:vAlign w:val="center"/>
          </w:tcPr>
          <w:p w:rsidR="00056057" w:rsidRPr="00BC7F30" w:rsidRDefault="00056057">
            <w:pPr>
              <w:rPr>
                <w:rFonts w:ascii="Calibri" w:hAnsi="Calibri"/>
                <w:i/>
                <w:color w:val="0084D4"/>
                <w:sz w:val="22"/>
                <w:szCs w:val="22"/>
              </w:rPr>
            </w:pPr>
          </w:p>
          <w:p w:rsidR="00056057" w:rsidRPr="00BC7F30" w:rsidRDefault="00612277" w:rsidP="0045761E">
            <w:pPr>
              <w:rPr>
                <w:rFonts w:ascii="Calibri" w:hAnsi="Calibri"/>
                <w:i/>
                <w:color w:val="0084D4"/>
                <w:sz w:val="22"/>
                <w:szCs w:val="22"/>
              </w:rPr>
            </w:pPr>
            <w:r>
              <w:rPr>
                <w:rFonts w:ascii="Calibri" w:hAnsi="Calibri"/>
                <w:i/>
                <w:color w:val="0084D4"/>
                <w:sz w:val="22"/>
                <w:szCs w:val="22"/>
              </w:rPr>
              <w:t>Medium</w:t>
            </w:r>
          </w:p>
        </w:tc>
        <w:tc>
          <w:tcPr>
            <w:tcW w:w="3402" w:type="dxa"/>
            <w:shd w:val="clear" w:color="auto" w:fill="auto"/>
            <w:vAlign w:val="center"/>
          </w:tcPr>
          <w:p w:rsidR="00056057" w:rsidRPr="00BC7F30" w:rsidRDefault="00056057" w:rsidP="00BC7F30">
            <w:pPr>
              <w:pStyle w:val="ListParagraph"/>
              <w:numPr>
                <w:ilvl w:val="0"/>
                <w:numId w:val="32"/>
              </w:numPr>
              <w:ind w:left="311" w:hanging="311"/>
              <w:rPr>
                <w:rFonts w:ascii="Calibri" w:hAnsi="Calibri"/>
                <w:i/>
                <w:color w:val="0084D4"/>
                <w:sz w:val="22"/>
                <w:szCs w:val="22"/>
              </w:rPr>
            </w:pPr>
            <w:r w:rsidRPr="00BC7F30">
              <w:rPr>
                <w:rFonts w:ascii="Calibri" w:hAnsi="Calibri"/>
                <w:i/>
                <w:color w:val="0084D4"/>
                <w:sz w:val="22"/>
                <w:szCs w:val="22"/>
              </w:rPr>
              <w:t>Ensure all food vendors have appropriate food licences</w:t>
            </w:r>
          </w:p>
          <w:p w:rsidR="001415FE" w:rsidRPr="00BC7F30" w:rsidRDefault="001415FE" w:rsidP="00BC7F30">
            <w:pPr>
              <w:pStyle w:val="ListParagraph"/>
              <w:numPr>
                <w:ilvl w:val="0"/>
                <w:numId w:val="32"/>
              </w:numPr>
              <w:ind w:left="311" w:hanging="311"/>
              <w:rPr>
                <w:rFonts w:ascii="Calibri" w:hAnsi="Calibri"/>
                <w:i/>
                <w:color w:val="0084D4"/>
                <w:sz w:val="22"/>
                <w:szCs w:val="22"/>
              </w:rPr>
            </w:pPr>
            <w:r w:rsidRPr="00BC7F30">
              <w:rPr>
                <w:rFonts w:ascii="Calibri" w:hAnsi="Calibri"/>
                <w:i/>
                <w:color w:val="0084D4"/>
                <w:sz w:val="22"/>
                <w:szCs w:val="22"/>
              </w:rPr>
              <w:t>Food vendors have adequate refrigeration / cooling for their requirements</w:t>
            </w:r>
          </w:p>
          <w:p w:rsidR="001415FE" w:rsidRPr="00BC7F30" w:rsidRDefault="001415FE" w:rsidP="00BC7F30">
            <w:pPr>
              <w:pStyle w:val="ListParagraph"/>
              <w:numPr>
                <w:ilvl w:val="0"/>
                <w:numId w:val="32"/>
              </w:numPr>
              <w:ind w:left="311" w:hanging="311"/>
              <w:rPr>
                <w:rFonts w:ascii="Calibri" w:hAnsi="Calibri"/>
                <w:i/>
                <w:color w:val="0084D4"/>
                <w:sz w:val="22"/>
                <w:szCs w:val="22"/>
              </w:rPr>
            </w:pPr>
            <w:r w:rsidRPr="00BC7F30">
              <w:rPr>
                <w:rFonts w:ascii="Calibri" w:hAnsi="Calibri"/>
                <w:i/>
                <w:color w:val="0084D4"/>
                <w:sz w:val="22"/>
                <w:szCs w:val="22"/>
              </w:rPr>
              <w:t>Adequate hand washing facilities have been provided for food vendors</w:t>
            </w:r>
          </w:p>
          <w:p w:rsidR="001415FE" w:rsidRPr="00BC7F30" w:rsidRDefault="001415FE" w:rsidP="00DA4679">
            <w:pPr>
              <w:rPr>
                <w:rFonts w:ascii="Calibri" w:hAnsi="Calibri"/>
                <w:i/>
                <w:color w:val="0084D4"/>
                <w:sz w:val="22"/>
                <w:szCs w:val="22"/>
              </w:rPr>
            </w:pPr>
          </w:p>
        </w:tc>
        <w:tc>
          <w:tcPr>
            <w:tcW w:w="1985" w:type="dxa"/>
            <w:shd w:val="clear" w:color="auto" w:fill="auto"/>
            <w:vAlign w:val="center"/>
          </w:tcPr>
          <w:p w:rsidR="00056057" w:rsidRPr="00BC7F30" w:rsidRDefault="00056057" w:rsidP="00DA4679">
            <w:pPr>
              <w:rPr>
                <w:rFonts w:ascii="Calibri" w:hAnsi="Calibri"/>
                <w:i/>
                <w:color w:val="0084D4"/>
                <w:sz w:val="22"/>
                <w:szCs w:val="22"/>
              </w:rPr>
            </w:pPr>
          </w:p>
          <w:p w:rsidR="00056057" w:rsidRPr="00BC7F30" w:rsidRDefault="00056057" w:rsidP="00DA4679">
            <w:pPr>
              <w:rPr>
                <w:rFonts w:ascii="Calibri" w:hAnsi="Calibri"/>
                <w:i/>
                <w:color w:val="0084D4"/>
                <w:sz w:val="22"/>
                <w:szCs w:val="22"/>
              </w:rPr>
            </w:pPr>
            <w:r w:rsidRPr="00BC7F30">
              <w:rPr>
                <w:rFonts w:ascii="Calibri" w:hAnsi="Calibri"/>
                <w:i/>
                <w:color w:val="0084D4"/>
                <w:sz w:val="22"/>
                <w:szCs w:val="22"/>
              </w:rPr>
              <w:t>Low</w:t>
            </w:r>
          </w:p>
        </w:tc>
        <w:tc>
          <w:tcPr>
            <w:tcW w:w="2551" w:type="dxa"/>
            <w:shd w:val="clear" w:color="auto" w:fill="auto"/>
            <w:vAlign w:val="center"/>
          </w:tcPr>
          <w:p w:rsidR="00056057" w:rsidRPr="00BC7F30" w:rsidRDefault="00056057">
            <w:pPr>
              <w:rPr>
                <w:rFonts w:ascii="Calibri" w:hAnsi="Calibri"/>
                <w:i/>
                <w:color w:val="0084D4"/>
                <w:sz w:val="22"/>
                <w:szCs w:val="22"/>
              </w:rPr>
            </w:pPr>
          </w:p>
          <w:p w:rsidR="00056057" w:rsidRPr="00BC7F30" w:rsidRDefault="00056057">
            <w:pPr>
              <w:rPr>
                <w:rFonts w:ascii="Calibri" w:hAnsi="Calibri"/>
                <w:i/>
                <w:color w:val="0084D4"/>
                <w:sz w:val="22"/>
                <w:szCs w:val="22"/>
              </w:rPr>
            </w:pPr>
            <w:r w:rsidRPr="00BC7F30">
              <w:rPr>
                <w:rFonts w:ascii="Calibri" w:hAnsi="Calibri"/>
                <w:i/>
                <w:color w:val="0084D4"/>
                <w:sz w:val="22"/>
                <w:szCs w:val="22"/>
              </w:rPr>
              <w:t>John Smith</w:t>
            </w:r>
          </w:p>
        </w:tc>
      </w:tr>
      <w:tr w:rsidR="00300E91" w:rsidRPr="00CA6D2C" w:rsidTr="00C14D8B">
        <w:trPr>
          <w:trHeight w:val="1077"/>
        </w:trPr>
        <w:tc>
          <w:tcPr>
            <w:tcW w:w="2694" w:type="dxa"/>
            <w:shd w:val="clear" w:color="auto" w:fill="auto"/>
          </w:tcPr>
          <w:p w:rsidR="00300E91" w:rsidRDefault="00300E91" w:rsidP="00300E91">
            <w:pPr>
              <w:rPr>
                <w:rFonts w:ascii="Calibri" w:hAnsi="Calibri"/>
              </w:rPr>
            </w:pPr>
          </w:p>
          <w:p w:rsidR="00300E91" w:rsidRPr="00CA6D2C" w:rsidRDefault="00300E91" w:rsidP="00300E91">
            <w:pPr>
              <w:rPr>
                <w:rFonts w:ascii="Calibri" w:hAnsi="Calibri"/>
              </w:rPr>
            </w:pPr>
          </w:p>
        </w:tc>
        <w:tc>
          <w:tcPr>
            <w:tcW w:w="2977" w:type="dxa"/>
          </w:tcPr>
          <w:p w:rsidR="00300E91" w:rsidRPr="00CA6D2C" w:rsidRDefault="00300E91" w:rsidP="00300E91">
            <w:pPr>
              <w:rPr>
                <w:rFonts w:ascii="Calibri" w:hAnsi="Calibri"/>
              </w:rPr>
            </w:pPr>
          </w:p>
        </w:tc>
        <w:sdt>
          <w:sdtPr>
            <w:rPr>
              <w:rFonts w:ascii="Calibri" w:hAnsi="Calibri"/>
            </w:rPr>
            <w:alias w:val="Risk Rating"/>
            <w:tag w:val="Risk Rating"/>
            <w:id w:val="-1749419873"/>
            <w:placeholder>
              <w:docPart w:val="598162294B894D388ADC99FCE046D94E"/>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rsidR="00300E91" w:rsidRPr="00CA6D2C" w:rsidRDefault="0045761E" w:rsidP="00300E91">
                <w:pPr>
                  <w:rPr>
                    <w:rFonts w:ascii="Calibri" w:hAnsi="Calibri"/>
                  </w:rPr>
                </w:pPr>
                <w:r>
                  <w:rPr>
                    <w:rFonts w:ascii="Calibri" w:hAnsi="Calibri"/>
                  </w:rPr>
                  <w:t>Choose an item</w:t>
                </w:r>
              </w:p>
            </w:tc>
          </w:sdtContent>
        </w:sdt>
        <w:tc>
          <w:tcPr>
            <w:tcW w:w="3402" w:type="dxa"/>
            <w:shd w:val="clear" w:color="auto" w:fill="auto"/>
          </w:tcPr>
          <w:p w:rsidR="00300E91" w:rsidRPr="00CA6D2C" w:rsidRDefault="00300E91" w:rsidP="00300E91">
            <w:pPr>
              <w:rPr>
                <w:rFonts w:ascii="Calibri" w:hAnsi="Calibri"/>
              </w:rPr>
            </w:pPr>
          </w:p>
        </w:tc>
        <w:sdt>
          <w:sdtPr>
            <w:rPr>
              <w:rFonts w:ascii="Calibri" w:hAnsi="Calibri"/>
            </w:rPr>
            <w:alias w:val="Risk Rating"/>
            <w:tag w:val="Risk Rating"/>
            <w:id w:val="-236720341"/>
            <w:placeholder>
              <w:docPart w:val="4B80BCFD9B104B76BB05B28A554E99C9"/>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rsidR="00300E91" w:rsidRPr="00CA6D2C" w:rsidRDefault="008E032D" w:rsidP="00300E91">
                <w:pPr>
                  <w:rPr>
                    <w:rFonts w:ascii="Calibri" w:hAnsi="Calibri"/>
                  </w:rPr>
                </w:pPr>
                <w:r>
                  <w:rPr>
                    <w:rFonts w:ascii="Calibri" w:hAnsi="Calibri"/>
                  </w:rPr>
                  <w:t>Choose an item</w:t>
                </w:r>
              </w:p>
            </w:tc>
          </w:sdtContent>
        </w:sdt>
        <w:tc>
          <w:tcPr>
            <w:tcW w:w="2551" w:type="dxa"/>
            <w:shd w:val="clear" w:color="auto" w:fill="auto"/>
          </w:tcPr>
          <w:p w:rsidR="00300E91" w:rsidRPr="00CA6D2C" w:rsidRDefault="00300E91" w:rsidP="00300E91">
            <w:pPr>
              <w:rPr>
                <w:rFonts w:ascii="Calibri" w:hAnsi="Calibri"/>
              </w:rPr>
            </w:pPr>
          </w:p>
        </w:tc>
      </w:tr>
      <w:tr w:rsidR="00300E91" w:rsidRPr="00CA6D2C" w:rsidTr="00C14D8B">
        <w:trPr>
          <w:trHeight w:val="1077"/>
        </w:trPr>
        <w:tc>
          <w:tcPr>
            <w:tcW w:w="2694" w:type="dxa"/>
            <w:shd w:val="clear" w:color="auto" w:fill="auto"/>
          </w:tcPr>
          <w:p w:rsidR="00300E91" w:rsidRDefault="00300E91" w:rsidP="00300E91">
            <w:pPr>
              <w:rPr>
                <w:rFonts w:ascii="Calibri" w:hAnsi="Calibri"/>
              </w:rPr>
            </w:pPr>
          </w:p>
          <w:p w:rsidR="00300E91" w:rsidRPr="00CA6D2C" w:rsidRDefault="00300E91" w:rsidP="00300E91">
            <w:pPr>
              <w:rPr>
                <w:rFonts w:ascii="Calibri" w:hAnsi="Calibri"/>
              </w:rPr>
            </w:pPr>
          </w:p>
        </w:tc>
        <w:tc>
          <w:tcPr>
            <w:tcW w:w="2977" w:type="dxa"/>
          </w:tcPr>
          <w:p w:rsidR="00300E91" w:rsidRPr="00CA6D2C" w:rsidRDefault="00300E91" w:rsidP="00300E91">
            <w:pPr>
              <w:rPr>
                <w:rFonts w:ascii="Calibri" w:hAnsi="Calibri"/>
              </w:rPr>
            </w:pPr>
          </w:p>
        </w:tc>
        <w:sdt>
          <w:sdtPr>
            <w:rPr>
              <w:rFonts w:ascii="Calibri" w:hAnsi="Calibri"/>
            </w:rPr>
            <w:alias w:val="Risk Rating"/>
            <w:tag w:val="Risk Rating"/>
            <w:id w:val="1222255109"/>
            <w:placeholder>
              <w:docPart w:val="C907F8098F5F42B2B147CE5117EFFD1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rsidR="00300E91" w:rsidRPr="0045761E" w:rsidRDefault="0045761E" w:rsidP="00300E91">
                <w:pPr>
                  <w:rPr>
                    <w:rFonts w:ascii="Calibri" w:hAnsi="Calibri"/>
                    <w:b/>
                    <w:caps/>
                  </w:rPr>
                </w:pPr>
                <w:r>
                  <w:rPr>
                    <w:rFonts w:ascii="Calibri" w:hAnsi="Calibri"/>
                  </w:rPr>
                  <w:t>Choose an item</w:t>
                </w:r>
              </w:p>
            </w:tc>
          </w:sdtContent>
        </w:sdt>
        <w:tc>
          <w:tcPr>
            <w:tcW w:w="3402" w:type="dxa"/>
            <w:shd w:val="clear" w:color="auto" w:fill="auto"/>
          </w:tcPr>
          <w:p w:rsidR="0045761E" w:rsidRPr="00CA6D2C" w:rsidRDefault="0045761E" w:rsidP="0045761E">
            <w:pPr>
              <w:rPr>
                <w:rFonts w:ascii="Calibri" w:hAnsi="Calibri"/>
              </w:rPr>
            </w:pPr>
          </w:p>
        </w:tc>
        <w:sdt>
          <w:sdtPr>
            <w:rPr>
              <w:rFonts w:ascii="Calibri" w:hAnsi="Calibri"/>
            </w:rPr>
            <w:alias w:val="Risk Rating"/>
            <w:tag w:val="Risk Rating"/>
            <w:id w:val="515195332"/>
            <w:placeholder>
              <w:docPart w:val="B75A3264A9DC421B9165E13602460696"/>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rsidR="00300E91" w:rsidRPr="00CA6D2C" w:rsidRDefault="0045761E" w:rsidP="00300E91">
                <w:pPr>
                  <w:rPr>
                    <w:rFonts w:ascii="Calibri" w:hAnsi="Calibri"/>
                  </w:rPr>
                </w:pPr>
                <w:r>
                  <w:rPr>
                    <w:rFonts w:ascii="Calibri" w:hAnsi="Calibri"/>
                  </w:rPr>
                  <w:t>Choose an item</w:t>
                </w:r>
              </w:p>
            </w:tc>
          </w:sdtContent>
        </w:sdt>
        <w:tc>
          <w:tcPr>
            <w:tcW w:w="2551" w:type="dxa"/>
            <w:shd w:val="clear" w:color="auto" w:fill="auto"/>
          </w:tcPr>
          <w:p w:rsidR="00300E91" w:rsidRPr="00CA6D2C" w:rsidRDefault="00300E91" w:rsidP="00300E91">
            <w:pPr>
              <w:rPr>
                <w:rFonts w:ascii="Calibri" w:hAnsi="Calibri"/>
              </w:rPr>
            </w:pPr>
          </w:p>
        </w:tc>
      </w:tr>
      <w:tr w:rsidR="00077471" w:rsidRPr="00CA6D2C" w:rsidTr="00C14D8B">
        <w:trPr>
          <w:trHeight w:val="1077"/>
        </w:trPr>
        <w:tc>
          <w:tcPr>
            <w:tcW w:w="2694" w:type="dxa"/>
            <w:shd w:val="clear" w:color="auto" w:fill="auto"/>
          </w:tcPr>
          <w:p w:rsidR="00077471" w:rsidRPr="00CA6D2C" w:rsidRDefault="00077471" w:rsidP="00077471">
            <w:pPr>
              <w:rPr>
                <w:rFonts w:ascii="Calibri" w:hAnsi="Calibri"/>
              </w:rPr>
            </w:pPr>
          </w:p>
        </w:tc>
        <w:tc>
          <w:tcPr>
            <w:tcW w:w="2977" w:type="dxa"/>
          </w:tcPr>
          <w:p w:rsidR="00077471" w:rsidRPr="00CA6D2C" w:rsidRDefault="00077471" w:rsidP="00077471">
            <w:pPr>
              <w:rPr>
                <w:rFonts w:ascii="Calibri" w:hAnsi="Calibri"/>
              </w:rPr>
            </w:pPr>
          </w:p>
        </w:tc>
        <w:bookmarkStart w:id="5" w:name="OLE_LINK2" w:displacedByCustomXml="next"/>
        <w:bookmarkStart w:id="6" w:name="OLE_LINK1" w:displacedByCustomXml="next"/>
        <w:sdt>
          <w:sdtPr>
            <w:rPr>
              <w:rFonts w:ascii="Calibri" w:hAnsi="Calibri"/>
            </w:rPr>
            <w:alias w:val="Risk Rating"/>
            <w:tag w:val="Risk Rating"/>
            <w:id w:val="-105964617"/>
            <w:placeholder>
              <w:docPart w:val="59377751DD0A41048C73CC4D7166EEA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rsidR="00077471" w:rsidRPr="00CA6D2C" w:rsidRDefault="00077471" w:rsidP="00077471">
                <w:pPr>
                  <w:rPr>
                    <w:rFonts w:ascii="Calibri" w:hAnsi="Calibri"/>
                  </w:rPr>
                </w:pPr>
                <w:r>
                  <w:rPr>
                    <w:rFonts w:ascii="Calibri" w:hAnsi="Calibri"/>
                  </w:rPr>
                  <w:t>Choose an item</w:t>
                </w:r>
              </w:p>
            </w:tc>
          </w:sdtContent>
        </w:sdt>
        <w:bookmarkEnd w:id="5" w:displacedByCustomXml="prev"/>
        <w:bookmarkEnd w:id="6" w:displacedByCustomXml="prev"/>
        <w:tc>
          <w:tcPr>
            <w:tcW w:w="3402" w:type="dxa"/>
            <w:shd w:val="clear" w:color="auto" w:fill="auto"/>
          </w:tcPr>
          <w:p w:rsidR="00077471" w:rsidRPr="00CA6D2C" w:rsidRDefault="00077471" w:rsidP="00077471">
            <w:pPr>
              <w:rPr>
                <w:rFonts w:ascii="Calibri" w:hAnsi="Calibri"/>
              </w:rPr>
            </w:pPr>
          </w:p>
        </w:tc>
        <w:sdt>
          <w:sdtPr>
            <w:rPr>
              <w:rFonts w:ascii="Calibri" w:hAnsi="Calibri"/>
            </w:rPr>
            <w:alias w:val="Risk Rating"/>
            <w:tag w:val="Risk Rating"/>
            <w:id w:val="306362998"/>
            <w:placeholder>
              <w:docPart w:val="8EC91178B2764C92B912BE0F3BBA3DFE"/>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rsidR="00077471" w:rsidRPr="00CA6D2C" w:rsidRDefault="00077471" w:rsidP="00077471">
            <w:pPr>
              <w:rPr>
                <w:rFonts w:ascii="Calibri" w:hAnsi="Calibri"/>
              </w:rPr>
            </w:pPr>
          </w:p>
        </w:tc>
      </w:tr>
      <w:tr w:rsidR="00077471" w:rsidRPr="00CA6D2C" w:rsidTr="00C14D8B">
        <w:trPr>
          <w:trHeight w:val="1077"/>
        </w:trPr>
        <w:tc>
          <w:tcPr>
            <w:tcW w:w="2694" w:type="dxa"/>
            <w:shd w:val="clear" w:color="auto" w:fill="auto"/>
          </w:tcPr>
          <w:p w:rsidR="00077471" w:rsidRDefault="00077471" w:rsidP="00077471">
            <w:pPr>
              <w:rPr>
                <w:rFonts w:ascii="Calibri" w:hAnsi="Calibri"/>
              </w:rPr>
            </w:pPr>
          </w:p>
          <w:p w:rsidR="00077471" w:rsidRPr="009D6728" w:rsidRDefault="00077471" w:rsidP="00077471">
            <w:pPr>
              <w:rPr>
                <w:rFonts w:ascii="Calibri" w:hAnsi="Calibri"/>
              </w:rPr>
            </w:pPr>
          </w:p>
        </w:tc>
        <w:tc>
          <w:tcPr>
            <w:tcW w:w="2977" w:type="dxa"/>
          </w:tcPr>
          <w:p w:rsidR="00077471" w:rsidRPr="00CA6D2C" w:rsidRDefault="00077471" w:rsidP="00077471">
            <w:pPr>
              <w:rPr>
                <w:rFonts w:ascii="Calibri" w:hAnsi="Calibri"/>
              </w:rPr>
            </w:pPr>
          </w:p>
        </w:tc>
        <w:sdt>
          <w:sdtPr>
            <w:rPr>
              <w:rFonts w:ascii="Calibri" w:hAnsi="Calibri"/>
            </w:rPr>
            <w:alias w:val="Risk Rating"/>
            <w:tag w:val="Risk Rating"/>
            <w:id w:val="-1549981880"/>
            <w:lock w:val="sdtLocked"/>
            <w:placeholder>
              <w:docPart w:val="F47BDC9DEC324CB6B00FFCC219FA2A4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rsidR="00077471" w:rsidRPr="00CA6D2C" w:rsidRDefault="00077471" w:rsidP="00077471">
            <w:pPr>
              <w:rPr>
                <w:rFonts w:ascii="Calibri" w:hAnsi="Calibri"/>
              </w:rPr>
            </w:pPr>
          </w:p>
        </w:tc>
        <w:sdt>
          <w:sdtPr>
            <w:rPr>
              <w:rFonts w:ascii="Calibri" w:hAnsi="Calibri"/>
            </w:rPr>
            <w:alias w:val="Risk Rating"/>
            <w:tag w:val="Risk Rating"/>
            <w:id w:val="-1442600988"/>
            <w:placeholder>
              <w:docPart w:val="7ABB5136BE7A4B5FA677857CFA7D1AD6"/>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rsidR="00077471" w:rsidRPr="002215D5" w:rsidRDefault="00077471" w:rsidP="00077471">
                <w:pPr>
                  <w:rPr>
                    <w:rFonts w:ascii="Calibri" w:hAnsi="Calibri"/>
                  </w:rPr>
                </w:pPr>
                <w:r>
                  <w:rPr>
                    <w:rFonts w:ascii="Calibri" w:hAnsi="Calibri"/>
                  </w:rPr>
                  <w:t>Choose an item</w:t>
                </w:r>
              </w:p>
            </w:tc>
          </w:sdtContent>
        </w:sdt>
        <w:tc>
          <w:tcPr>
            <w:tcW w:w="2551" w:type="dxa"/>
            <w:shd w:val="clear" w:color="auto" w:fill="auto"/>
          </w:tcPr>
          <w:p w:rsidR="00077471" w:rsidRPr="00CA6D2C" w:rsidRDefault="00077471" w:rsidP="00077471">
            <w:pPr>
              <w:rPr>
                <w:rFonts w:ascii="Calibri" w:hAnsi="Calibri"/>
              </w:rPr>
            </w:pPr>
          </w:p>
        </w:tc>
      </w:tr>
      <w:tr w:rsidR="00077471" w:rsidRPr="00CA6D2C" w:rsidTr="00C14D8B">
        <w:trPr>
          <w:trHeight w:val="1077"/>
        </w:trPr>
        <w:tc>
          <w:tcPr>
            <w:tcW w:w="2694" w:type="dxa"/>
            <w:shd w:val="clear" w:color="auto" w:fill="auto"/>
          </w:tcPr>
          <w:p w:rsidR="00077471" w:rsidRPr="00CA6D2C" w:rsidRDefault="00077471" w:rsidP="00077471">
            <w:pPr>
              <w:rPr>
                <w:rFonts w:ascii="Calibri" w:hAnsi="Calibri"/>
              </w:rPr>
            </w:pPr>
          </w:p>
        </w:tc>
        <w:tc>
          <w:tcPr>
            <w:tcW w:w="2977" w:type="dxa"/>
          </w:tcPr>
          <w:p w:rsidR="00077471" w:rsidRPr="00CA6D2C" w:rsidRDefault="00077471" w:rsidP="00077471">
            <w:pPr>
              <w:rPr>
                <w:rFonts w:ascii="Calibri" w:hAnsi="Calibri"/>
              </w:rPr>
            </w:pPr>
          </w:p>
        </w:tc>
        <w:sdt>
          <w:sdtPr>
            <w:rPr>
              <w:rFonts w:ascii="Calibri" w:hAnsi="Calibri"/>
            </w:rPr>
            <w:alias w:val="Risk Rating"/>
            <w:tag w:val="Risk Rating"/>
            <w:id w:val="-488942314"/>
            <w:placeholder>
              <w:docPart w:val="4D4F7A6C73444BC1800C494FF2E3AF97"/>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rsidR="00077471" w:rsidRPr="00CA6D2C" w:rsidRDefault="00077471" w:rsidP="00077471">
            <w:pPr>
              <w:rPr>
                <w:rFonts w:ascii="Calibri" w:hAnsi="Calibri"/>
              </w:rPr>
            </w:pPr>
          </w:p>
        </w:tc>
        <w:sdt>
          <w:sdtPr>
            <w:rPr>
              <w:rFonts w:ascii="Calibri" w:hAnsi="Calibri"/>
            </w:rPr>
            <w:alias w:val="Risk Rating"/>
            <w:tag w:val="Risk Rating"/>
            <w:id w:val="1597667707"/>
            <w:placeholder>
              <w:docPart w:val="83B3433DC6214925A39A1E6103BDEB8C"/>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rsidR="00077471" w:rsidRPr="00CA6D2C" w:rsidRDefault="00077471" w:rsidP="00077471">
            <w:pPr>
              <w:rPr>
                <w:rFonts w:ascii="Calibri" w:hAnsi="Calibri"/>
              </w:rPr>
            </w:pPr>
          </w:p>
        </w:tc>
      </w:tr>
      <w:tr w:rsidR="00077471" w:rsidRPr="00CA6D2C" w:rsidTr="00C14D8B">
        <w:trPr>
          <w:trHeight w:val="1077"/>
        </w:trPr>
        <w:tc>
          <w:tcPr>
            <w:tcW w:w="2694" w:type="dxa"/>
            <w:shd w:val="clear" w:color="auto" w:fill="auto"/>
          </w:tcPr>
          <w:p w:rsidR="00077471" w:rsidRDefault="00077471" w:rsidP="00077471">
            <w:pPr>
              <w:rPr>
                <w:rFonts w:ascii="Calibri" w:hAnsi="Calibri"/>
              </w:rPr>
            </w:pPr>
          </w:p>
          <w:p w:rsidR="00077471" w:rsidRDefault="00077471" w:rsidP="00077471">
            <w:pPr>
              <w:rPr>
                <w:rFonts w:ascii="Calibri" w:hAnsi="Calibri"/>
              </w:rPr>
            </w:pPr>
          </w:p>
        </w:tc>
        <w:tc>
          <w:tcPr>
            <w:tcW w:w="2977" w:type="dxa"/>
          </w:tcPr>
          <w:p w:rsidR="00077471" w:rsidRPr="00CA6D2C" w:rsidRDefault="00077471" w:rsidP="00077471">
            <w:pPr>
              <w:rPr>
                <w:rFonts w:ascii="Calibri" w:hAnsi="Calibri"/>
              </w:rPr>
            </w:pPr>
          </w:p>
        </w:tc>
        <w:sdt>
          <w:sdtPr>
            <w:rPr>
              <w:rFonts w:ascii="Calibri" w:hAnsi="Calibri"/>
            </w:rPr>
            <w:alias w:val="Risk Rating"/>
            <w:tag w:val="Risk Rating"/>
            <w:id w:val="-416245178"/>
            <w:placeholder>
              <w:docPart w:val="F7F680250B474290BCFD1356F871394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rsidR="00077471" w:rsidRPr="00CA6D2C" w:rsidRDefault="00077471" w:rsidP="00077471">
            <w:pPr>
              <w:rPr>
                <w:rFonts w:ascii="Calibri" w:hAnsi="Calibri"/>
              </w:rPr>
            </w:pPr>
          </w:p>
        </w:tc>
        <w:sdt>
          <w:sdtPr>
            <w:rPr>
              <w:rFonts w:ascii="Calibri" w:hAnsi="Calibri"/>
            </w:rPr>
            <w:alias w:val="Risk Rating"/>
            <w:tag w:val="Risk Rating"/>
            <w:id w:val="-1955317067"/>
            <w:placeholder>
              <w:docPart w:val="6474171FFF22458EAA1A1E1ABDF2B9BE"/>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rsidR="00077471" w:rsidRPr="00CA6D2C" w:rsidRDefault="00077471" w:rsidP="00077471">
            <w:pPr>
              <w:rPr>
                <w:rFonts w:ascii="Calibri" w:hAnsi="Calibri"/>
              </w:rPr>
            </w:pPr>
          </w:p>
        </w:tc>
      </w:tr>
      <w:tr w:rsidR="00077471" w:rsidRPr="00CA6D2C" w:rsidTr="00C14D8B">
        <w:trPr>
          <w:trHeight w:val="1077"/>
        </w:trPr>
        <w:tc>
          <w:tcPr>
            <w:tcW w:w="2694" w:type="dxa"/>
            <w:shd w:val="clear" w:color="auto" w:fill="auto"/>
          </w:tcPr>
          <w:p w:rsidR="00077471" w:rsidRDefault="00077471" w:rsidP="00077471">
            <w:pPr>
              <w:rPr>
                <w:rFonts w:ascii="Calibri" w:hAnsi="Calibri"/>
              </w:rPr>
            </w:pPr>
          </w:p>
          <w:p w:rsidR="00077471" w:rsidRDefault="00077471" w:rsidP="00077471">
            <w:pPr>
              <w:rPr>
                <w:rFonts w:ascii="Calibri" w:hAnsi="Calibri"/>
              </w:rPr>
            </w:pPr>
          </w:p>
        </w:tc>
        <w:tc>
          <w:tcPr>
            <w:tcW w:w="2977" w:type="dxa"/>
          </w:tcPr>
          <w:p w:rsidR="00077471" w:rsidRPr="00CA6D2C" w:rsidRDefault="00077471" w:rsidP="00077471">
            <w:pPr>
              <w:rPr>
                <w:rFonts w:ascii="Calibri" w:hAnsi="Calibri"/>
              </w:rPr>
            </w:pPr>
          </w:p>
        </w:tc>
        <w:sdt>
          <w:sdtPr>
            <w:rPr>
              <w:rFonts w:ascii="Calibri" w:hAnsi="Calibri"/>
            </w:rPr>
            <w:alias w:val="Risk Rating"/>
            <w:tag w:val="Risk Rating"/>
            <w:id w:val="-2115196529"/>
            <w:placeholder>
              <w:docPart w:val="B70E4E17272145D98B21838B3A92726E"/>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rsidR="00077471" w:rsidRPr="00CA6D2C" w:rsidRDefault="00077471" w:rsidP="00077471">
            <w:pPr>
              <w:rPr>
                <w:rFonts w:ascii="Calibri" w:hAnsi="Calibri"/>
              </w:rPr>
            </w:pPr>
          </w:p>
        </w:tc>
        <w:sdt>
          <w:sdtPr>
            <w:rPr>
              <w:rFonts w:ascii="Calibri" w:hAnsi="Calibri"/>
            </w:rPr>
            <w:alias w:val="Risk Rating"/>
            <w:tag w:val="Risk Rating"/>
            <w:id w:val="-1252190730"/>
            <w:placeholder>
              <w:docPart w:val="F2087446E27848AC83D61517348896A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rsidR="00077471" w:rsidRPr="00CA6D2C" w:rsidRDefault="00077471" w:rsidP="00077471">
            <w:pPr>
              <w:rPr>
                <w:rFonts w:ascii="Calibri" w:hAnsi="Calibri"/>
              </w:rPr>
            </w:pPr>
          </w:p>
        </w:tc>
      </w:tr>
      <w:tr w:rsidR="00077471" w:rsidRPr="00CA6D2C" w:rsidTr="00C14D8B">
        <w:trPr>
          <w:trHeight w:val="1077"/>
        </w:trPr>
        <w:tc>
          <w:tcPr>
            <w:tcW w:w="2694" w:type="dxa"/>
            <w:shd w:val="clear" w:color="auto" w:fill="auto"/>
          </w:tcPr>
          <w:p w:rsidR="00077471" w:rsidRDefault="00077471" w:rsidP="00077471">
            <w:pPr>
              <w:rPr>
                <w:rFonts w:ascii="Calibri" w:hAnsi="Calibri"/>
              </w:rPr>
            </w:pPr>
          </w:p>
          <w:p w:rsidR="00077471" w:rsidRDefault="00077471" w:rsidP="00077471">
            <w:pPr>
              <w:rPr>
                <w:rFonts w:ascii="Calibri" w:hAnsi="Calibri"/>
              </w:rPr>
            </w:pPr>
          </w:p>
        </w:tc>
        <w:tc>
          <w:tcPr>
            <w:tcW w:w="2977" w:type="dxa"/>
          </w:tcPr>
          <w:p w:rsidR="00077471" w:rsidRPr="00CA6D2C" w:rsidRDefault="00077471" w:rsidP="00077471">
            <w:pPr>
              <w:rPr>
                <w:rFonts w:ascii="Calibri" w:hAnsi="Calibri"/>
              </w:rPr>
            </w:pPr>
          </w:p>
        </w:tc>
        <w:sdt>
          <w:sdtPr>
            <w:rPr>
              <w:rFonts w:ascii="Calibri" w:hAnsi="Calibri"/>
            </w:rPr>
            <w:alias w:val="Risk Rating"/>
            <w:tag w:val="Risk Rating"/>
            <w:id w:val="113415242"/>
            <w:placeholder>
              <w:docPart w:val="FCC11546C83347329EFAD1D5273EF496"/>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3402" w:type="dxa"/>
            <w:shd w:val="clear" w:color="auto" w:fill="auto"/>
          </w:tcPr>
          <w:p w:rsidR="00077471" w:rsidRPr="00CA6D2C" w:rsidRDefault="00077471" w:rsidP="00077471">
            <w:pPr>
              <w:rPr>
                <w:rFonts w:ascii="Calibri" w:hAnsi="Calibri"/>
              </w:rPr>
            </w:pPr>
          </w:p>
        </w:tc>
        <w:sdt>
          <w:sdtPr>
            <w:rPr>
              <w:rFonts w:ascii="Calibri" w:hAnsi="Calibri"/>
            </w:rPr>
            <w:alias w:val="Risk Rating"/>
            <w:tag w:val="Risk Rating"/>
            <w:id w:val="-1066028811"/>
            <w:placeholder>
              <w:docPart w:val="4785FE43507A489EB975209C6A19F7B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2551" w:type="dxa"/>
            <w:shd w:val="clear" w:color="auto" w:fill="auto"/>
          </w:tcPr>
          <w:p w:rsidR="00077471" w:rsidRPr="00CA6D2C" w:rsidRDefault="00077471" w:rsidP="00077471">
            <w:pPr>
              <w:rPr>
                <w:rFonts w:ascii="Calibri" w:hAnsi="Calibri"/>
              </w:rPr>
            </w:pPr>
          </w:p>
        </w:tc>
      </w:tr>
      <w:tr w:rsidR="00077471" w:rsidRPr="00CA6D2C" w:rsidTr="00786EEE">
        <w:trPr>
          <w:trHeight w:val="1077"/>
        </w:trPr>
        <w:tc>
          <w:tcPr>
            <w:tcW w:w="2694" w:type="dxa"/>
            <w:tcBorders>
              <w:bottom w:val="single" w:sz="4" w:space="0" w:color="auto"/>
            </w:tcBorders>
            <w:shd w:val="clear" w:color="auto" w:fill="auto"/>
          </w:tcPr>
          <w:p w:rsidR="00077471" w:rsidRDefault="00077471" w:rsidP="00077471">
            <w:pPr>
              <w:rPr>
                <w:rFonts w:ascii="Calibri" w:hAnsi="Calibri"/>
              </w:rPr>
            </w:pPr>
          </w:p>
        </w:tc>
        <w:tc>
          <w:tcPr>
            <w:tcW w:w="2977" w:type="dxa"/>
            <w:tcBorders>
              <w:bottom w:val="single" w:sz="4" w:space="0" w:color="auto"/>
            </w:tcBorders>
          </w:tcPr>
          <w:p w:rsidR="00077471" w:rsidRPr="00CA6D2C" w:rsidRDefault="00077471" w:rsidP="00077471">
            <w:pPr>
              <w:rPr>
                <w:rFonts w:ascii="Calibri" w:hAnsi="Calibri"/>
              </w:rPr>
            </w:pPr>
          </w:p>
        </w:tc>
        <w:sdt>
          <w:sdtPr>
            <w:rPr>
              <w:rFonts w:ascii="Calibri" w:hAnsi="Calibri"/>
            </w:rPr>
            <w:alias w:val="Risk Rating"/>
            <w:tag w:val="Risk Rating"/>
            <w:id w:val="284853280"/>
            <w:placeholder>
              <w:docPart w:val="AEC878503536472786C79A3841FDC14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tcBorders>
                  <w:bottom w:val="single" w:sz="4" w:space="0" w:color="auto"/>
                </w:tcBorders>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3402" w:type="dxa"/>
            <w:tcBorders>
              <w:bottom w:val="single" w:sz="4" w:space="0" w:color="auto"/>
            </w:tcBorders>
            <w:shd w:val="clear" w:color="auto" w:fill="auto"/>
          </w:tcPr>
          <w:p w:rsidR="00077471" w:rsidRPr="00CA6D2C" w:rsidRDefault="00077471" w:rsidP="00077471">
            <w:pPr>
              <w:rPr>
                <w:rFonts w:ascii="Calibri" w:hAnsi="Calibri"/>
              </w:rPr>
            </w:pPr>
          </w:p>
        </w:tc>
        <w:sdt>
          <w:sdtPr>
            <w:rPr>
              <w:rFonts w:ascii="Calibri" w:hAnsi="Calibri"/>
            </w:rPr>
            <w:alias w:val="Risk Rating"/>
            <w:tag w:val="Risk Rating"/>
            <w:id w:val="2018188666"/>
            <w:placeholder>
              <w:docPart w:val="F79366CFE3B14B0B9480A4789626827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tcBorders>
                  <w:bottom w:val="single" w:sz="4" w:space="0" w:color="auto"/>
                </w:tcBorders>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2551" w:type="dxa"/>
            <w:tcBorders>
              <w:bottom w:val="single" w:sz="4" w:space="0" w:color="auto"/>
            </w:tcBorders>
            <w:shd w:val="clear" w:color="auto" w:fill="auto"/>
          </w:tcPr>
          <w:p w:rsidR="00077471" w:rsidRPr="00CA6D2C" w:rsidRDefault="00077471" w:rsidP="00077471">
            <w:pPr>
              <w:rPr>
                <w:rFonts w:ascii="Calibri" w:hAnsi="Calibri"/>
              </w:rPr>
            </w:pPr>
          </w:p>
        </w:tc>
      </w:tr>
      <w:tr w:rsidR="00077471" w:rsidRPr="00CA6D2C" w:rsidTr="00786EEE">
        <w:trPr>
          <w:trHeight w:val="1077"/>
        </w:trPr>
        <w:tc>
          <w:tcPr>
            <w:tcW w:w="2694" w:type="dxa"/>
            <w:tcBorders>
              <w:bottom w:val="single" w:sz="4" w:space="0" w:color="auto"/>
            </w:tcBorders>
            <w:shd w:val="clear" w:color="auto" w:fill="auto"/>
          </w:tcPr>
          <w:p w:rsidR="00077471" w:rsidRDefault="00077471" w:rsidP="00077471">
            <w:pPr>
              <w:rPr>
                <w:rFonts w:ascii="Calibri" w:hAnsi="Calibri"/>
              </w:rPr>
            </w:pPr>
          </w:p>
        </w:tc>
        <w:tc>
          <w:tcPr>
            <w:tcW w:w="2977" w:type="dxa"/>
            <w:tcBorders>
              <w:bottom w:val="single" w:sz="4" w:space="0" w:color="auto"/>
            </w:tcBorders>
          </w:tcPr>
          <w:p w:rsidR="00077471" w:rsidRPr="00CA6D2C" w:rsidRDefault="00077471" w:rsidP="00077471">
            <w:pPr>
              <w:rPr>
                <w:rFonts w:ascii="Calibri" w:hAnsi="Calibri"/>
              </w:rPr>
            </w:pPr>
          </w:p>
        </w:tc>
        <w:sdt>
          <w:sdtPr>
            <w:rPr>
              <w:rFonts w:ascii="Calibri" w:hAnsi="Calibri"/>
            </w:rPr>
            <w:alias w:val="Risk Rating"/>
            <w:tag w:val="Risk Rating"/>
            <w:id w:val="-1253507832"/>
            <w:placeholder>
              <w:docPart w:val="F49E6AB3EF3840B8A241D36A420614C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tcBorders>
                  <w:bottom w:val="single" w:sz="4" w:space="0" w:color="auto"/>
                </w:tcBorders>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3402" w:type="dxa"/>
            <w:tcBorders>
              <w:bottom w:val="single" w:sz="4" w:space="0" w:color="auto"/>
            </w:tcBorders>
            <w:shd w:val="clear" w:color="auto" w:fill="auto"/>
          </w:tcPr>
          <w:p w:rsidR="00077471" w:rsidRPr="00CA6D2C" w:rsidRDefault="00077471" w:rsidP="00077471">
            <w:pPr>
              <w:rPr>
                <w:rFonts w:ascii="Calibri" w:hAnsi="Calibri"/>
              </w:rPr>
            </w:pPr>
          </w:p>
        </w:tc>
        <w:sdt>
          <w:sdtPr>
            <w:rPr>
              <w:rFonts w:ascii="Calibri" w:hAnsi="Calibri"/>
            </w:rPr>
            <w:alias w:val="Risk Rating"/>
            <w:tag w:val="Risk Rating"/>
            <w:id w:val="1828018602"/>
            <w:placeholder>
              <w:docPart w:val="5307D6F14F604D25BB09B9962D97949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tcBorders>
                  <w:bottom w:val="single" w:sz="4" w:space="0" w:color="auto"/>
                </w:tcBorders>
                <w:shd w:val="clear" w:color="auto" w:fill="auto"/>
              </w:tcPr>
              <w:p w:rsidR="00077471" w:rsidRPr="00CA6D2C" w:rsidRDefault="00077471" w:rsidP="00077471">
                <w:pPr>
                  <w:rPr>
                    <w:rFonts w:ascii="Calibri" w:hAnsi="Calibri"/>
                  </w:rPr>
                </w:pPr>
                <w:r>
                  <w:rPr>
                    <w:rFonts w:ascii="Calibri" w:hAnsi="Calibri"/>
                  </w:rPr>
                  <w:t>Choose an item</w:t>
                </w:r>
              </w:p>
            </w:tc>
          </w:sdtContent>
        </w:sdt>
        <w:tc>
          <w:tcPr>
            <w:tcW w:w="2551" w:type="dxa"/>
            <w:tcBorders>
              <w:bottom w:val="single" w:sz="4" w:space="0" w:color="auto"/>
            </w:tcBorders>
            <w:shd w:val="clear" w:color="auto" w:fill="auto"/>
          </w:tcPr>
          <w:p w:rsidR="00077471" w:rsidRPr="00CA6D2C" w:rsidRDefault="00077471" w:rsidP="00077471">
            <w:pPr>
              <w:rPr>
                <w:rFonts w:ascii="Calibri" w:hAnsi="Calibri"/>
              </w:rPr>
            </w:pPr>
          </w:p>
        </w:tc>
      </w:tr>
    </w:tbl>
    <w:p w:rsidR="00077471" w:rsidRDefault="00077471" w:rsidP="003478FF">
      <w:pPr>
        <w:tabs>
          <w:tab w:val="left" w:pos="1894"/>
        </w:tabs>
        <w:rPr>
          <w:rFonts w:ascii="Calibri" w:hAnsi="Calibri"/>
          <w:b/>
          <w:sz w:val="32"/>
        </w:rPr>
        <w:sectPr w:rsidR="00077471" w:rsidSect="00B83444">
          <w:headerReference w:type="default" r:id="rId14"/>
          <w:pgSz w:w="16838" w:h="11906" w:orient="landscape"/>
          <w:pgMar w:top="1440" w:right="1440" w:bottom="1440" w:left="1440" w:header="708" w:footer="708" w:gutter="0"/>
          <w:cols w:space="708"/>
          <w:docGrid w:linePitch="360"/>
        </w:sectPr>
      </w:pP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7"/>
        <w:gridCol w:w="1984"/>
        <w:gridCol w:w="3402"/>
        <w:gridCol w:w="1985"/>
        <w:gridCol w:w="2551"/>
      </w:tblGrid>
      <w:tr w:rsidR="00560009" w:rsidRPr="00CA6D2C" w:rsidTr="002900B8">
        <w:trPr>
          <w:trHeight w:val="570"/>
        </w:trPr>
        <w:tc>
          <w:tcPr>
            <w:tcW w:w="15593" w:type="dxa"/>
            <w:gridSpan w:val="6"/>
            <w:tcBorders>
              <w:top w:val="single" w:sz="4" w:space="0" w:color="auto"/>
            </w:tcBorders>
            <w:shd w:val="clear" w:color="auto" w:fill="FFFF00"/>
          </w:tcPr>
          <w:p w:rsidR="00560009" w:rsidRPr="00CA6D2C" w:rsidRDefault="00560009" w:rsidP="00772257">
            <w:pPr>
              <w:jc w:val="center"/>
              <w:rPr>
                <w:rFonts w:ascii="Calibri" w:hAnsi="Calibri"/>
              </w:rPr>
            </w:pPr>
            <w:r>
              <w:rPr>
                <w:rFonts w:ascii="Calibri" w:hAnsi="Calibri"/>
                <w:b/>
                <w:sz w:val="32"/>
              </w:rPr>
              <w:t xml:space="preserve">COVIDsafe Plan </w:t>
            </w:r>
            <w:r w:rsidR="002900B8">
              <w:rPr>
                <w:rFonts w:ascii="Calibri" w:hAnsi="Calibri"/>
                <w:b/>
                <w:sz w:val="32"/>
              </w:rPr>
              <w:t xml:space="preserve">(note – if you have a separate </w:t>
            </w:r>
            <w:bookmarkStart w:id="7" w:name="_GoBack"/>
            <w:bookmarkEnd w:id="7"/>
            <w:r w:rsidR="00772257">
              <w:rPr>
                <w:rFonts w:ascii="Calibri" w:hAnsi="Calibri"/>
                <w:b/>
                <w:sz w:val="32"/>
              </w:rPr>
              <w:t xml:space="preserve">COVID </w:t>
            </w:r>
            <w:r w:rsidR="002900B8">
              <w:rPr>
                <w:rFonts w:ascii="Calibri" w:hAnsi="Calibri"/>
                <w:b/>
                <w:sz w:val="32"/>
              </w:rPr>
              <w:t xml:space="preserve">Safe plan, </w:t>
            </w:r>
            <w:r w:rsidR="00772257">
              <w:rPr>
                <w:rFonts w:ascii="Calibri" w:hAnsi="Calibri"/>
                <w:b/>
                <w:sz w:val="32"/>
              </w:rPr>
              <w:t>you do not need to include the detail in your Event Risk Management Plan</w:t>
            </w:r>
            <w:r w:rsidR="002900B8">
              <w:rPr>
                <w:rFonts w:ascii="Calibri" w:hAnsi="Calibri"/>
                <w:b/>
                <w:sz w:val="32"/>
              </w:rPr>
              <w:t>)</w:t>
            </w:r>
          </w:p>
        </w:tc>
      </w:tr>
      <w:tr w:rsidR="003478FF" w:rsidRPr="00CA6D2C" w:rsidTr="00077471">
        <w:trPr>
          <w:trHeight w:val="570"/>
        </w:trPr>
        <w:tc>
          <w:tcPr>
            <w:tcW w:w="2694" w:type="dxa"/>
            <w:shd w:val="clear" w:color="auto" w:fill="FFFFFF" w:themeFill="background1"/>
          </w:tcPr>
          <w:p w:rsidR="00560009" w:rsidRPr="00560009" w:rsidRDefault="00560009" w:rsidP="00560009">
            <w:pPr>
              <w:pStyle w:val="ListParagraph"/>
              <w:numPr>
                <w:ilvl w:val="0"/>
                <w:numId w:val="37"/>
              </w:numPr>
              <w:ind w:left="316" w:hanging="316"/>
              <w:rPr>
                <w:rFonts w:ascii="Calibri" w:hAnsi="Calibri"/>
                <w:b/>
                <w:sz w:val="28"/>
              </w:rPr>
            </w:pPr>
            <w:r w:rsidRPr="00560009">
              <w:rPr>
                <w:rFonts w:ascii="Calibri" w:hAnsi="Calibri"/>
                <w:b/>
                <w:sz w:val="28"/>
              </w:rPr>
              <w:t>Hazard / Source</w:t>
            </w:r>
            <w:r w:rsidRPr="00560009">
              <w:rPr>
                <w:rFonts w:ascii="Calibri" w:eastAsia="Times New Roman" w:hAnsi="Calibri" w:cs="Calibri"/>
                <w:snapToGrid w:val="0"/>
                <w:color w:val="FF0000"/>
              </w:rPr>
              <w:t>*</w:t>
            </w:r>
          </w:p>
          <w:p w:rsidR="00560009" w:rsidRDefault="00560009" w:rsidP="00560009">
            <w:pPr>
              <w:rPr>
                <w:rFonts w:ascii="Calibri" w:hAnsi="Calibri"/>
                <w:b/>
                <w:sz w:val="32"/>
              </w:rPr>
            </w:pPr>
            <w:r>
              <w:rPr>
                <w:rFonts w:ascii="Calibri" w:hAnsi="Calibri"/>
                <w:i/>
                <w:sz w:val="20"/>
              </w:rPr>
              <w:t>List individual tasks or activities</w:t>
            </w:r>
          </w:p>
        </w:tc>
        <w:tc>
          <w:tcPr>
            <w:tcW w:w="2977" w:type="dxa"/>
            <w:shd w:val="clear" w:color="auto" w:fill="FFFFFF" w:themeFill="background1"/>
          </w:tcPr>
          <w:p w:rsidR="00560009" w:rsidRPr="00560009" w:rsidRDefault="00560009" w:rsidP="00560009">
            <w:pPr>
              <w:pStyle w:val="ListParagraph"/>
              <w:numPr>
                <w:ilvl w:val="0"/>
                <w:numId w:val="37"/>
              </w:numPr>
              <w:ind w:left="319" w:hanging="283"/>
              <w:rPr>
                <w:rFonts w:ascii="Calibri" w:hAnsi="Calibri"/>
                <w:b/>
                <w:sz w:val="28"/>
              </w:rPr>
            </w:pPr>
            <w:r w:rsidRPr="00560009">
              <w:rPr>
                <w:rFonts w:ascii="Calibri" w:hAnsi="Calibri"/>
                <w:b/>
                <w:sz w:val="28"/>
              </w:rPr>
              <w:t xml:space="preserve">Risks </w:t>
            </w:r>
            <w:r w:rsidRPr="00560009">
              <w:rPr>
                <w:rFonts w:ascii="Calibri" w:eastAsia="Times New Roman" w:hAnsi="Calibri" w:cs="Calibri"/>
                <w:snapToGrid w:val="0"/>
                <w:color w:val="FF0000"/>
              </w:rPr>
              <w:t>*</w:t>
            </w:r>
          </w:p>
          <w:p w:rsidR="00560009" w:rsidRDefault="00560009" w:rsidP="00560009">
            <w:pPr>
              <w:rPr>
                <w:rFonts w:ascii="Calibri" w:hAnsi="Calibri"/>
                <w:b/>
                <w:sz w:val="32"/>
              </w:rPr>
            </w:pPr>
            <w:r>
              <w:rPr>
                <w:rFonts w:ascii="Calibri" w:hAnsi="Calibri"/>
                <w:i/>
                <w:sz w:val="20"/>
              </w:rPr>
              <w:t xml:space="preserve">Identify the potential risks associated with each task / activity. </w:t>
            </w:r>
          </w:p>
        </w:tc>
        <w:tc>
          <w:tcPr>
            <w:tcW w:w="1984" w:type="dxa"/>
            <w:shd w:val="clear" w:color="auto" w:fill="FFFFFF" w:themeFill="background1"/>
          </w:tcPr>
          <w:p w:rsidR="00560009" w:rsidRPr="00560009" w:rsidRDefault="00560009" w:rsidP="003478FF">
            <w:pPr>
              <w:pStyle w:val="ListParagraph"/>
              <w:numPr>
                <w:ilvl w:val="0"/>
                <w:numId w:val="37"/>
              </w:numPr>
              <w:ind w:left="328" w:hanging="328"/>
              <w:rPr>
                <w:rFonts w:ascii="Calibri" w:hAnsi="Calibri"/>
                <w:b/>
                <w:sz w:val="28"/>
              </w:rPr>
            </w:pPr>
            <w:r w:rsidRPr="00560009">
              <w:rPr>
                <w:rFonts w:ascii="Calibri" w:hAnsi="Calibri"/>
                <w:b/>
                <w:sz w:val="28"/>
              </w:rPr>
              <w:t>Risk Rating</w:t>
            </w:r>
            <w:r w:rsidRPr="00560009">
              <w:rPr>
                <w:rFonts w:ascii="Calibri" w:eastAsia="Times New Roman" w:hAnsi="Calibri" w:cs="Calibri"/>
                <w:snapToGrid w:val="0"/>
                <w:color w:val="FF0000"/>
              </w:rPr>
              <w:t>*</w:t>
            </w:r>
          </w:p>
          <w:p w:rsidR="00560009" w:rsidRPr="00CA6D2C" w:rsidRDefault="00560009" w:rsidP="00560009">
            <w:pPr>
              <w:rPr>
                <w:rFonts w:ascii="Calibri" w:hAnsi="Calibri"/>
                <w:i/>
                <w:sz w:val="20"/>
              </w:rPr>
            </w:pPr>
            <w:r>
              <w:rPr>
                <w:rFonts w:ascii="Calibri" w:hAnsi="Calibri"/>
                <w:i/>
                <w:sz w:val="20"/>
                <w:u w:val="single"/>
              </w:rPr>
              <w:t>Before</w:t>
            </w:r>
            <w:r w:rsidRPr="00CA6D2C">
              <w:rPr>
                <w:rFonts w:ascii="Calibri" w:hAnsi="Calibri"/>
                <w:i/>
                <w:sz w:val="20"/>
              </w:rPr>
              <w:t xml:space="preserve"> Controls</w:t>
            </w:r>
          </w:p>
          <w:p w:rsidR="003478FF" w:rsidRPr="00CA6D2C" w:rsidRDefault="003478FF" w:rsidP="003478FF">
            <w:pPr>
              <w:numPr>
                <w:ilvl w:val="0"/>
                <w:numId w:val="1"/>
              </w:numPr>
              <w:ind w:left="397"/>
              <w:rPr>
                <w:rFonts w:ascii="Calibri" w:hAnsi="Calibri"/>
                <w:b/>
                <w:i/>
                <w:color w:val="00B050"/>
                <w:sz w:val="20"/>
              </w:rPr>
            </w:pPr>
            <w:r w:rsidRPr="00CA6D2C">
              <w:rPr>
                <w:rFonts w:ascii="Calibri" w:hAnsi="Calibri"/>
                <w:b/>
                <w:i/>
                <w:color w:val="00B050"/>
                <w:sz w:val="20"/>
              </w:rPr>
              <w:t>Low</w:t>
            </w:r>
          </w:p>
          <w:p w:rsidR="003478FF" w:rsidRPr="00CA6D2C" w:rsidRDefault="003478FF" w:rsidP="003478FF">
            <w:pPr>
              <w:numPr>
                <w:ilvl w:val="0"/>
                <w:numId w:val="1"/>
              </w:numPr>
              <w:ind w:left="397"/>
              <w:rPr>
                <w:rFonts w:ascii="Calibri" w:hAnsi="Calibri"/>
                <w:b/>
                <w:i/>
                <w:color w:val="FFC000"/>
                <w:sz w:val="20"/>
              </w:rPr>
            </w:pPr>
            <w:r w:rsidRPr="00CA6D2C">
              <w:rPr>
                <w:rFonts w:ascii="Calibri" w:hAnsi="Calibri"/>
                <w:b/>
                <w:i/>
                <w:color w:val="FFC000"/>
                <w:sz w:val="20"/>
              </w:rPr>
              <w:t>M</w:t>
            </w:r>
            <w:r>
              <w:rPr>
                <w:rFonts w:ascii="Calibri" w:hAnsi="Calibri"/>
                <w:b/>
                <w:i/>
                <w:color w:val="FFC000"/>
                <w:sz w:val="20"/>
              </w:rPr>
              <w:t>edium</w:t>
            </w:r>
          </w:p>
          <w:p w:rsidR="003478FF" w:rsidRDefault="003478FF" w:rsidP="003478FF">
            <w:pPr>
              <w:numPr>
                <w:ilvl w:val="0"/>
                <w:numId w:val="1"/>
              </w:numPr>
              <w:ind w:left="397"/>
              <w:rPr>
                <w:rFonts w:ascii="Calibri" w:hAnsi="Calibri"/>
                <w:b/>
                <w:i/>
                <w:color w:val="FF6600"/>
                <w:sz w:val="20"/>
              </w:rPr>
            </w:pPr>
            <w:r w:rsidRPr="00CA6D2C">
              <w:rPr>
                <w:rFonts w:ascii="Calibri" w:hAnsi="Calibri"/>
                <w:b/>
                <w:i/>
                <w:color w:val="FF6600"/>
                <w:sz w:val="20"/>
              </w:rPr>
              <w:t>High</w:t>
            </w:r>
          </w:p>
          <w:p w:rsidR="003478FF" w:rsidRPr="003478FF" w:rsidRDefault="003478FF" w:rsidP="003478FF">
            <w:pPr>
              <w:numPr>
                <w:ilvl w:val="0"/>
                <w:numId w:val="1"/>
              </w:numPr>
              <w:ind w:left="397"/>
              <w:rPr>
                <w:rFonts w:ascii="Calibri" w:hAnsi="Calibri"/>
                <w:b/>
                <w:i/>
                <w:color w:val="FF6600"/>
                <w:sz w:val="20"/>
              </w:rPr>
            </w:pPr>
            <w:r w:rsidRPr="003478FF">
              <w:rPr>
                <w:rFonts w:ascii="Calibri" w:hAnsi="Calibri"/>
                <w:b/>
                <w:i/>
                <w:color w:val="FF0000"/>
                <w:sz w:val="20"/>
              </w:rPr>
              <w:t>Extreme</w:t>
            </w:r>
          </w:p>
        </w:tc>
        <w:tc>
          <w:tcPr>
            <w:tcW w:w="3402" w:type="dxa"/>
            <w:shd w:val="clear" w:color="auto" w:fill="FFFFFF" w:themeFill="background1"/>
          </w:tcPr>
          <w:p w:rsidR="00560009" w:rsidRPr="00560009" w:rsidRDefault="00560009" w:rsidP="003478FF">
            <w:pPr>
              <w:pStyle w:val="ListParagraph"/>
              <w:numPr>
                <w:ilvl w:val="0"/>
                <w:numId w:val="37"/>
              </w:numPr>
              <w:tabs>
                <w:tab w:val="left" w:pos="85"/>
                <w:tab w:val="left" w:pos="122"/>
              </w:tabs>
              <w:ind w:left="330" w:hanging="330"/>
              <w:rPr>
                <w:rFonts w:ascii="Calibri" w:hAnsi="Calibri"/>
                <w:b/>
                <w:sz w:val="28"/>
              </w:rPr>
            </w:pPr>
            <w:r w:rsidRPr="00560009">
              <w:rPr>
                <w:rFonts w:ascii="Calibri" w:hAnsi="Calibri"/>
                <w:b/>
                <w:sz w:val="28"/>
              </w:rPr>
              <w:t xml:space="preserve">Risk Controls </w:t>
            </w:r>
            <w:r w:rsidRPr="00560009">
              <w:rPr>
                <w:rFonts w:ascii="Calibri" w:eastAsia="Times New Roman" w:hAnsi="Calibri" w:cs="Calibri"/>
                <w:snapToGrid w:val="0"/>
                <w:color w:val="FF0000"/>
              </w:rPr>
              <w:t>*</w:t>
            </w:r>
          </w:p>
          <w:p w:rsidR="00560009" w:rsidRDefault="00560009" w:rsidP="00560009">
            <w:pPr>
              <w:rPr>
                <w:rFonts w:ascii="Calibri" w:hAnsi="Calibri"/>
                <w:b/>
                <w:sz w:val="32"/>
              </w:rPr>
            </w:pPr>
            <w:r w:rsidRPr="00CA6D2C">
              <w:rPr>
                <w:rFonts w:ascii="Calibri" w:hAnsi="Calibri"/>
                <w:i/>
                <w:sz w:val="20"/>
              </w:rPr>
              <w:t>Controls to address identified risks</w:t>
            </w:r>
          </w:p>
        </w:tc>
        <w:tc>
          <w:tcPr>
            <w:tcW w:w="1985" w:type="dxa"/>
            <w:shd w:val="clear" w:color="auto" w:fill="FFFFFF" w:themeFill="background1"/>
          </w:tcPr>
          <w:p w:rsidR="00560009" w:rsidRPr="00560009" w:rsidRDefault="00560009" w:rsidP="003478FF">
            <w:pPr>
              <w:pStyle w:val="ListParagraph"/>
              <w:numPr>
                <w:ilvl w:val="0"/>
                <w:numId w:val="37"/>
              </w:numPr>
              <w:ind w:left="331" w:hanging="331"/>
              <w:rPr>
                <w:rFonts w:ascii="Calibri" w:hAnsi="Calibri"/>
                <w:b/>
                <w:sz w:val="28"/>
              </w:rPr>
            </w:pPr>
            <w:r w:rsidRPr="00560009">
              <w:rPr>
                <w:rFonts w:ascii="Calibri" w:hAnsi="Calibri"/>
                <w:b/>
                <w:sz w:val="28"/>
              </w:rPr>
              <w:t>Risk Rating</w:t>
            </w:r>
            <w:r w:rsidRPr="00560009">
              <w:rPr>
                <w:rFonts w:ascii="Calibri" w:eastAsia="Times New Roman" w:hAnsi="Calibri" w:cs="Calibri"/>
                <w:snapToGrid w:val="0"/>
                <w:color w:val="FF0000"/>
              </w:rPr>
              <w:t>*</w:t>
            </w:r>
          </w:p>
          <w:p w:rsidR="00560009" w:rsidRPr="00CA6D2C" w:rsidRDefault="00560009" w:rsidP="00560009">
            <w:pPr>
              <w:rPr>
                <w:rFonts w:ascii="Calibri" w:hAnsi="Calibri"/>
                <w:i/>
                <w:sz w:val="20"/>
              </w:rPr>
            </w:pPr>
            <w:r w:rsidRPr="00CA6D2C">
              <w:rPr>
                <w:rFonts w:ascii="Calibri" w:hAnsi="Calibri"/>
                <w:i/>
                <w:sz w:val="20"/>
                <w:u w:val="single"/>
              </w:rPr>
              <w:t>After</w:t>
            </w:r>
            <w:r w:rsidRPr="00CA6D2C">
              <w:rPr>
                <w:rFonts w:ascii="Calibri" w:hAnsi="Calibri"/>
                <w:i/>
                <w:sz w:val="20"/>
              </w:rPr>
              <w:t xml:space="preserve"> Controls</w:t>
            </w:r>
          </w:p>
          <w:p w:rsidR="00560009" w:rsidRPr="00CA6D2C" w:rsidRDefault="00560009" w:rsidP="00560009">
            <w:pPr>
              <w:numPr>
                <w:ilvl w:val="0"/>
                <w:numId w:val="1"/>
              </w:numPr>
              <w:ind w:left="397"/>
              <w:rPr>
                <w:rFonts w:ascii="Calibri" w:hAnsi="Calibri"/>
                <w:b/>
                <w:i/>
                <w:color w:val="00B050"/>
                <w:sz w:val="20"/>
              </w:rPr>
            </w:pPr>
            <w:r w:rsidRPr="00CA6D2C">
              <w:rPr>
                <w:rFonts w:ascii="Calibri" w:hAnsi="Calibri"/>
                <w:b/>
                <w:i/>
                <w:color w:val="00B050"/>
                <w:sz w:val="20"/>
              </w:rPr>
              <w:t>Low</w:t>
            </w:r>
          </w:p>
          <w:p w:rsidR="00560009" w:rsidRPr="00CA6D2C" w:rsidRDefault="00560009" w:rsidP="00560009">
            <w:pPr>
              <w:numPr>
                <w:ilvl w:val="0"/>
                <w:numId w:val="1"/>
              </w:numPr>
              <w:ind w:left="397"/>
              <w:rPr>
                <w:rFonts w:ascii="Calibri" w:hAnsi="Calibri"/>
                <w:b/>
                <w:i/>
                <w:color w:val="FFC000"/>
                <w:sz w:val="20"/>
              </w:rPr>
            </w:pPr>
            <w:r w:rsidRPr="00CA6D2C">
              <w:rPr>
                <w:rFonts w:ascii="Calibri" w:hAnsi="Calibri"/>
                <w:b/>
                <w:i/>
                <w:color w:val="FFC000"/>
                <w:sz w:val="20"/>
              </w:rPr>
              <w:t>M</w:t>
            </w:r>
            <w:r>
              <w:rPr>
                <w:rFonts w:ascii="Calibri" w:hAnsi="Calibri"/>
                <w:b/>
                <w:i/>
                <w:color w:val="FFC000"/>
                <w:sz w:val="20"/>
              </w:rPr>
              <w:t>edium</w:t>
            </w:r>
          </w:p>
          <w:p w:rsidR="003478FF" w:rsidRDefault="00560009" w:rsidP="003478FF">
            <w:pPr>
              <w:numPr>
                <w:ilvl w:val="0"/>
                <w:numId w:val="1"/>
              </w:numPr>
              <w:ind w:left="397"/>
              <w:rPr>
                <w:rFonts w:ascii="Calibri" w:hAnsi="Calibri"/>
                <w:b/>
                <w:i/>
                <w:color w:val="FF6600"/>
                <w:sz w:val="20"/>
              </w:rPr>
            </w:pPr>
            <w:r w:rsidRPr="00CA6D2C">
              <w:rPr>
                <w:rFonts w:ascii="Calibri" w:hAnsi="Calibri"/>
                <w:b/>
                <w:i/>
                <w:color w:val="FF6600"/>
                <w:sz w:val="20"/>
              </w:rPr>
              <w:t>High</w:t>
            </w:r>
          </w:p>
          <w:p w:rsidR="00560009" w:rsidRPr="003478FF" w:rsidRDefault="003478FF" w:rsidP="003478FF">
            <w:pPr>
              <w:numPr>
                <w:ilvl w:val="0"/>
                <w:numId w:val="1"/>
              </w:numPr>
              <w:ind w:left="397"/>
              <w:rPr>
                <w:rFonts w:ascii="Calibri" w:hAnsi="Calibri"/>
                <w:b/>
                <w:i/>
                <w:color w:val="FF6600"/>
                <w:sz w:val="20"/>
              </w:rPr>
            </w:pPr>
            <w:r w:rsidRPr="003478FF">
              <w:rPr>
                <w:rFonts w:ascii="Calibri" w:hAnsi="Calibri"/>
                <w:b/>
                <w:i/>
                <w:color w:val="FF0000"/>
                <w:sz w:val="20"/>
              </w:rPr>
              <w:t>Extreme</w:t>
            </w:r>
          </w:p>
        </w:tc>
        <w:tc>
          <w:tcPr>
            <w:tcW w:w="2551" w:type="dxa"/>
            <w:shd w:val="clear" w:color="auto" w:fill="FFFFFF" w:themeFill="background1"/>
          </w:tcPr>
          <w:p w:rsidR="00560009" w:rsidRPr="00560009" w:rsidRDefault="00560009" w:rsidP="003478FF">
            <w:pPr>
              <w:pStyle w:val="ListParagraph"/>
              <w:numPr>
                <w:ilvl w:val="0"/>
                <w:numId w:val="37"/>
              </w:numPr>
              <w:ind w:left="333" w:hanging="283"/>
              <w:rPr>
                <w:rFonts w:ascii="Calibri" w:hAnsi="Calibri"/>
                <w:b/>
                <w:sz w:val="28"/>
              </w:rPr>
            </w:pPr>
            <w:r w:rsidRPr="00560009">
              <w:rPr>
                <w:rFonts w:ascii="Calibri" w:hAnsi="Calibri"/>
                <w:b/>
                <w:sz w:val="28"/>
              </w:rPr>
              <w:t xml:space="preserve">Responsibility </w:t>
            </w:r>
            <w:r w:rsidRPr="00560009">
              <w:rPr>
                <w:rFonts w:ascii="Calibri" w:eastAsia="Times New Roman" w:hAnsi="Calibri" w:cs="Calibri"/>
                <w:snapToGrid w:val="0"/>
                <w:color w:val="FF0000"/>
              </w:rPr>
              <w:t>*</w:t>
            </w:r>
          </w:p>
          <w:p w:rsidR="00560009" w:rsidRDefault="00560009" w:rsidP="00560009">
            <w:pPr>
              <w:rPr>
                <w:rFonts w:ascii="Calibri" w:hAnsi="Calibri"/>
                <w:b/>
                <w:sz w:val="32"/>
              </w:rPr>
            </w:pPr>
            <w:r>
              <w:rPr>
                <w:rFonts w:ascii="Calibri" w:hAnsi="Calibri"/>
                <w:i/>
                <w:sz w:val="20"/>
              </w:rPr>
              <w:t>Name of person responsible for implementing risk controls</w:t>
            </w:r>
          </w:p>
        </w:tc>
      </w:tr>
      <w:tr w:rsidR="003478FF" w:rsidRPr="00CA6D2C" w:rsidTr="00077471">
        <w:trPr>
          <w:trHeight w:val="570"/>
        </w:trPr>
        <w:tc>
          <w:tcPr>
            <w:tcW w:w="2694" w:type="dxa"/>
            <w:shd w:val="clear" w:color="auto" w:fill="FFFFFF" w:themeFill="background1"/>
            <w:vAlign w:val="center"/>
          </w:tcPr>
          <w:p w:rsidR="003478FF" w:rsidRPr="00BC7F30" w:rsidRDefault="003478FF" w:rsidP="003478FF">
            <w:pPr>
              <w:rPr>
                <w:rFonts w:ascii="Calibri" w:hAnsi="Calibri"/>
                <w:b/>
                <w:i/>
                <w:color w:val="0084D4"/>
                <w:sz w:val="22"/>
                <w:szCs w:val="22"/>
              </w:rPr>
            </w:pPr>
            <w:r w:rsidRPr="00BC7F30">
              <w:rPr>
                <w:rFonts w:ascii="Calibri" w:hAnsi="Calibri"/>
                <w:b/>
                <w:i/>
                <w:color w:val="0084D4"/>
                <w:sz w:val="22"/>
                <w:szCs w:val="22"/>
              </w:rPr>
              <w:t>Example:</w:t>
            </w:r>
          </w:p>
          <w:p w:rsidR="003478FF" w:rsidRPr="00BC7F30" w:rsidRDefault="003478FF" w:rsidP="003478FF">
            <w:pPr>
              <w:rPr>
                <w:rFonts w:ascii="Calibri" w:hAnsi="Calibri"/>
                <w:i/>
                <w:color w:val="0084D4"/>
                <w:sz w:val="22"/>
                <w:szCs w:val="22"/>
              </w:rPr>
            </w:pPr>
            <w:r>
              <w:rPr>
                <w:rFonts w:ascii="Calibri" w:hAnsi="Calibri"/>
                <w:i/>
                <w:color w:val="0084D4"/>
                <w:sz w:val="22"/>
                <w:szCs w:val="22"/>
              </w:rPr>
              <w:t>Physical Distancing</w:t>
            </w:r>
          </w:p>
          <w:p w:rsidR="003478FF" w:rsidRPr="003478FF" w:rsidRDefault="003478FF" w:rsidP="003478FF">
            <w:pPr>
              <w:rPr>
                <w:rFonts w:ascii="Calibri" w:hAnsi="Calibri"/>
                <w:b/>
                <w:sz w:val="28"/>
              </w:rPr>
            </w:pPr>
          </w:p>
        </w:tc>
        <w:tc>
          <w:tcPr>
            <w:tcW w:w="2977" w:type="dxa"/>
            <w:shd w:val="clear" w:color="auto" w:fill="FFFFFF" w:themeFill="background1"/>
            <w:vAlign w:val="center"/>
          </w:tcPr>
          <w:p w:rsidR="003478FF" w:rsidRPr="003478FF" w:rsidRDefault="003478FF" w:rsidP="003478FF">
            <w:pPr>
              <w:ind w:left="36"/>
              <w:rPr>
                <w:rFonts w:ascii="Calibri" w:hAnsi="Calibri"/>
                <w:b/>
                <w:sz w:val="28"/>
              </w:rPr>
            </w:pPr>
            <w:r>
              <w:rPr>
                <w:rFonts w:ascii="Calibri" w:hAnsi="Calibri"/>
                <w:i/>
                <w:color w:val="0084D4"/>
                <w:sz w:val="22"/>
                <w:szCs w:val="22"/>
              </w:rPr>
              <w:t>Attendees too close. Density quotients not managed</w:t>
            </w:r>
          </w:p>
        </w:tc>
        <w:tc>
          <w:tcPr>
            <w:tcW w:w="1984" w:type="dxa"/>
            <w:shd w:val="clear" w:color="auto" w:fill="FFFFFF" w:themeFill="background1"/>
            <w:vAlign w:val="center"/>
          </w:tcPr>
          <w:p w:rsidR="003478FF" w:rsidRPr="003478FF" w:rsidRDefault="003478FF" w:rsidP="003478FF">
            <w:pPr>
              <w:ind w:left="360"/>
              <w:rPr>
                <w:rFonts w:ascii="Calibri" w:hAnsi="Calibri"/>
                <w:b/>
                <w:sz w:val="28"/>
              </w:rPr>
            </w:pPr>
            <w:r>
              <w:rPr>
                <w:rFonts w:ascii="Calibri" w:hAnsi="Calibri"/>
                <w:i/>
                <w:color w:val="0084D4"/>
                <w:sz w:val="22"/>
                <w:szCs w:val="22"/>
              </w:rPr>
              <w:t>Low</w:t>
            </w:r>
          </w:p>
        </w:tc>
        <w:tc>
          <w:tcPr>
            <w:tcW w:w="3402" w:type="dxa"/>
            <w:shd w:val="clear" w:color="auto" w:fill="FFFFFF" w:themeFill="background1"/>
            <w:vAlign w:val="center"/>
          </w:tcPr>
          <w:p w:rsidR="003478FF" w:rsidRDefault="003478FF" w:rsidP="003478FF">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Each group maximum to be 25 people</w:t>
            </w:r>
          </w:p>
          <w:p w:rsidR="003478FF" w:rsidRDefault="003478FF" w:rsidP="003478FF">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Density quotient to be followed as per venue requirements</w:t>
            </w:r>
          </w:p>
          <w:p w:rsidR="003478FF" w:rsidRDefault="003478FF" w:rsidP="003478FF">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Physical distancing signage at each venue</w:t>
            </w:r>
          </w:p>
          <w:p w:rsidR="003478FF" w:rsidRDefault="003478FF" w:rsidP="003478FF">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One team member per group</w:t>
            </w:r>
          </w:p>
          <w:p w:rsidR="003478FF" w:rsidRPr="003478FF" w:rsidRDefault="003478FF" w:rsidP="003478FF">
            <w:pPr>
              <w:pStyle w:val="ListParagraph"/>
              <w:numPr>
                <w:ilvl w:val="0"/>
                <w:numId w:val="32"/>
              </w:numPr>
              <w:ind w:left="311" w:hanging="311"/>
              <w:rPr>
                <w:rFonts w:ascii="Calibri" w:hAnsi="Calibri"/>
                <w:i/>
                <w:color w:val="0084D4"/>
                <w:sz w:val="22"/>
                <w:szCs w:val="22"/>
              </w:rPr>
            </w:pPr>
            <w:r>
              <w:rPr>
                <w:rFonts w:ascii="Calibri" w:hAnsi="Calibri"/>
                <w:i/>
                <w:color w:val="0084D4"/>
                <w:sz w:val="22"/>
                <w:szCs w:val="22"/>
              </w:rPr>
              <w:t>Group leader to brief group and enforce 1.5m on walk</w:t>
            </w:r>
          </w:p>
        </w:tc>
        <w:tc>
          <w:tcPr>
            <w:tcW w:w="1985" w:type="dxa"/>
            <w:shd w:val="clear" w:color="auto" w:fill="FFFFFF" w:themeFill="background1"/>
            <w:vAlign w:val="center"/>
          </w:tcPr>
          <w:p w:rsidR="003478FF" w:rsidRPr="00BC7F30" w:rsidRDefault="003478FF" w:rsidP="003478FF">
            <w:pPr>
              <w:rPr>
                <w:rFonts w:ascii="Calibri" w:hAnsi="Calibri"/>
                <w:i/>
                <w:color w:val="0084D4"/>
                <w:sz w:val="22"/>
                <w:szCs w:val="22"/>
              </w:rPr>
            </w:pPr>
          </w:p>
          <w:p w:rsidR="003478FF" w:rsidRPr="003478FF" w:rsidRDefault="003478FF" w:rsidP="003478FF">
            <w:pPr>
              <w:rPr>
                <w:rFonts w:ascii="Calibri" w:hAnsi="Calibri"/>
                <w:b/>
                <w:sz w:val="28"/>
              </w:rPr>
            </w:pPr>
            <w:r w:rsidRPr="00BC7F30">
              <w:rPr>
                <w:rFonts w:ascii="Calibri" w:hAnsi="Calibri"/>
                <w:i/>
                <w:color w:val="0084D4"/>
                <w:sz w:val="22"/>
                <w:szCs w:val="22"/>
              </w:rPr>
              <w:t>Low</w:t>
            </w:r>
          </w:p>
        </w:tc>
        <w:tc>
          <w:tcPr>
            <w:tcW w:w="2551" w:type="dxa"/>
            <w:shd w:val="clear" w:color="auto" w:fill="FFFFFF" w:themeFill="background1"/>
            <w:vAlign w:val="center"/>
          </w:tcPr>
          <w:p w:rsidR="003478FF" w:rsidRPr="00BC7F30" w:rsidRDefault="003478FF" w:rsidP="003478FF">
            <w:pPr>
              <w:rPr>
                <w:rFonts w:ascii="Calibri" w:hAnsi="Calibri"/>
                <w:i/>
                <w:color w:val="0084D4"/>
                <w:sz w:val="22"/>
                <w:szCs w:val="22"/>
              </w:rPr>
            </w:pPr>
          </w:p>
          <w:p w:rsidR="003478FF" w:rsidRDefault="003478FF" w:rsidP="003478FF">
            <w:pPr>
              <w:ind w:left="50"/>
              <w:rPr>
                <w:rFonts w:ascii="Calibri" w:hAnsi="Calibri"/>
                <w:i/>
                <w:color w:val="0084D4"/>
                <w:sz w:val="22"/>
                <w:szCs w:val="22"/>
              </w:rPr>
            </w:pPr>
            <w:r>
              <w:rPr>
                <w:rFonts w:ascii="Calibri" w:hAnsi="Calibri"/>
                <w:i/>
                <w:color w:val="0084D4"/>
                <w:sz w:val="22"/>
                <w:szCs w:val="22"/>
              </w:rPr>
              <w:t>Event Team</w:t>
            </w:r>
          </w:p>
          <w:p w:rsidR="003478FF" w:rsidRPr="003478FF" w:rsidRDefault="003478FF" w:rsidP="003478FF">
            <w:pPr>
              <w:ind w:left="50"/>
              <w:rPr>
                <w:rFonts w:ascii="Calibri" w:hAnsi="Calibri"/>
                <w:b/>
                <w:sz w:val="28"/>
              </w:rPr>
            </w:pPr>
            <w:r>
              <w:rPr>
                <w:rFonts w:ascii="Calibri" w:hAnsi="Calibri"/>
                <w:i/>
                <w:color w:val="0084D4"/>
                <w:sz w:val="22"/>
                <w:szCs w:val="22"/>
              </w:rPr>
              <w:t>Venues</w:t>
            </w:r>
          </w:p>
        </w:tc>
      </w:tr>
      <w:tr w:rsidR="00390FC1" w:rsidRPr="00CA6D2C" w:rsidTr="00077471">
        <w:trPr>
          <w:trHeight w:val="570"/>
        </w:trPr>
        <w:tc>
          <w:tcPr>
            <w:tcW w:w="2694" w:type="dxa"/>
            <w:shd w:val="clear" w:color="auto" w:fill="FFFFFF" w:themeFill="background1"/>
          </w:tcPr>
          <w:p w:rsidR="00390FC1" w:rsidRDefault="00390FC1" w:rsidP="00390FC1">
            <w:pPr>
              <w:rPr>
                <w:rFonts w:ascii="Calibri" w:hAnsi="Calibri"/>
              </w:rPr>
            </w:pPr>
          </w:p>
          <w:p w:rsidR="00390FC1" w:rsidRPr="00390FC1" w:rsidRDefault="00390FC1" w:rsidP="00390FC1">
            <w:pPr>
              <w:rPr>
                <w:rFonts w:ascii="Calibri" w:hAnsi="Calibri"/>
                <w:color w:val="000000" w:themeColor="text1"/>
              </w:rPr>
            </w:pPr>
            <w:r>
              <w:rPr>
                <w:rFonts w:ascii="Calibri" w:hAnsi="Calibri"/>
                <w:color w:val="000000" w:themeColor="text1"/>
              </w:rPr>
              <w:t>Physical Distancing</w:t>
            </w:r>
          </w:p>
          <w:p w:rsidR="00390FC1" w:rsidRDefault="00390FC1" w:rsidP="00390FC1">
            <w:pPr>
              <w:rPr>
                <w:rFonts w:ascii="Calibri" w:hAnsi="Calibri"/>
                <w:b/>
                <w:i/>
                <w:color w:val="0084D4"/>
                <w:sz w:val="22"/>
                <w:szCs w:val="22"/>
              </w:rPr>
            </w:pPr>
          </w:p>
          <w:p w:rsidR="00390FC1" w:rsidRDefault="00390FC1" w:rsidP="00390FC1">
            <w:pPr>
              <w:rPr>
                <w:rFonts w:ascii="Calibri" w:hAnsi="Calibri"/>
              </w:rPr>
            </w:pPr>
          </w:p>
        </w:tc>
        <w:tc>
          <w:tcPr>
            <w:tcW w:w="2977" w:type="dxa"/>
            <w:shd w:val="clear" w:color="auto" w:fill="FFFFFF" w:themeFill="background1"/>
          </w:tcPr>
          <w:p w:rsidR="00390FC1" w:rsidRPr="00BC7F30" w:rsidRDefault="00390FC1" w:rsidP="00390FC1">
            <w:pPr>
              <w:ind w:left="36"/>
              <w:rPr>
                <w:rFonts w:ascii="Calibri" w:hAnsi="Calibri"/>
                <w:i/>
                <w:color w:val="0084D4"/>
                <w:sz w:val="22"/>
                <w:szCs w:val="22"/>
              </w:rPr>
            </w:pPr>
          </w:p>
        </w:tc>
        <w:sdt>
          <w:sdtPr>
            <w:rPr>
              <w:rFonts w:ascii="Calibri" w:hAnsi="Calibri"/>
            </w:rPr>
            <w:alias w:val="Risk Rating"/>
            <w:tag w:val="Risk Rating"/>
            <w:id w:val="1067224334"/>
            <w:placeholder>
              <w:docPart w:val="871F19FF203B4B57B1118CE9D61CEB7A"/>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3402" w:type="dxa"/>
            <w:shd w:val="clear" w:color="auto" w:fill="FFFFFF" w:themeFill="background1"/>
          </w:tcPr>
          <w:p w:rsidR="00390FC1" w:rsidRPr="00BC7F30" w:rsidRDefault="00390FC1" w:rsidP="00390FC1">
            <w:pPr>
              <w:pStyle w:val="ListParagraph"/>
              <w:ind w:left="311"/>
              <w:rPr>
                <w:rFonts w:ascii="Calibri" w:hAnsi="Calibri"/>
                <w:i/>
                <w:color w:val="0084D4"/>
                <w:sz w:val="22"/>
                <w:szCs w:val="22"/>
              </w:rPr>
            </w:pPr>
          </w:p>
        </w:tc>
        <w:sdt>
          <w:sdtPr>
            <w:rPr>
              <w:rFonts w:ascii="Calibri" w:hAnsi="Calibri"/>
            </w:rPr>
            <w:alias w:val="Risk Rating"/>
            <w:tag w:val="Risk Rating"/>
            <w:id w:val="-852485566"/>
            <w:placeholder>
              <w:docPart w:val="947A516732114825814F28CF8CE5FD1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2551" w:type="dxa"/>
            <w:shd w:val="clear" w:color="auto" w:fill="FFFFFF" w:themeFill="background1"/>
          </w:tcPr>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tc>
      </w:tr>
      <w:tr w:rsidR="00390FC1" w:rsidRPr="00CA6D2C" w:rsidTr="00077471">
        <w:trPr>
          <w:trHeight w:val="570"/>
        </w:trPr>
        <w:tc>
          <w:tcPr>
            <w:tcW w:w="2694" w:type="dxa"/>
            <w:shd w:val="clear" w:color="auto" w:fill="FFFFFF" w:themeFill="background1"/>
          </w:tcPr>
          <w:p w:rsidR="00390FC1" w:rsidRDefault="00390FC1" w:rsidP="00390FC1">
            <w:pPr>
              <w:rPr>
                <w:rFonts w:ascii="Calibri" w:hAnsi="Calibri"/>
              </w:rPr>
            </w:pPr>
          </w:p>
          <w:p w:rsidR="00390FC1" w:rsidRPr="00390FC1" w:rsidRDefault="00390FC1" w:rsidP="00390FC1">
            <w:pPr>
              <w:rPr>
                <w:rFonts w:ascii="Calibri" w:hAnsi="Calibri"/>
                <w:color w:val="000000" w:themeColor="text1"/>
              </w:rPr>
            </w:pPr>
            <w:r w:rsidRPr="00390FC1">
              <w:rPr>
                <w:rFonts w:ascii="Calibri" w:hAnsi="Calibri"/>
                <w:color w:val="000000" w:themeColor="text1"/>
              </w:rPr>
              <w:t>Face Coverings</w:t>
            </w:r>
          </w:p>
          <w:p w:rsidR="00390FC1" w:rsidRDefault="00390FC1" w:rsidP="00390FC1">
            <w:pPr>
              <w:rPr>
                <w:rFonts w:ascii="Calibri" w:hAnsi="Calibri"/>
                <w:b/>
                <w:i/>
                <w:color w:val="0084D4"/>
                <w:sz w:val="22"/>
                <w:szCs w:val="22"/>
              </w:rPr>
            </w:pPr>
          </w:p>
          <w:p w:rsidR="00390FC1" w:rsidRPr="00BC7F30" w:rsidRDefault="00390FC1" w:rsidP="00390FC1">
            <w:pPr>
              <w:rPr>
                <w:rFonts w:ascii="Calibri" w:hAnsi="Calibri"/>
                <w:b/>
                <w:i/>
                <w:color w:val="0084D4"/>
                <w:sz w:val="22"/>
                <w:szCs w:val="22"/>
              </w:rPr>
            </w:pPr>
          </w:p>
        </w:tc>
        <w:tc>
          <w:tcPr>
            <w:tcW w:w="2977" w:type="dxa"/>
            <w:shd w:val="clear" w:color="auto" w:fill="FFFFFF" w:themeFill="background1"/>
          </w:tcPr>
          <w:p w:rsidR="00390FC1" w:rsidRPr="00BC7F30" w:rsidRDefault="00390FC1" w:rsidP="00390FC1">
            <w:pPr>
              <w:ind w:left="36"/>
              <w:rPr>
                <w:rFonts w:ascii="Calibri" w:hAnsi="Calibri"/>
                <w:i/>
                <w:color w:val="0084D4"/>
                <w:sz w:val="22"/>
                <w:szCs w:val="22"/>
              </w:rPr>
            </w:pPr>
          </w:p>
        </w:tc>
        <w:sdt>
          <w:sdtPr>
            <w:rPr>
              <w:rFonts w:ascii="Calibri" w:hAnsi="Calibri"/>
            </w:rPr>
            <w:alias w:val="Risk Rating"/>
            <w:tag w:val="Risk Rating"/>
            <w:id w:val="1746223504"/>
            <w:placeholder>
              <w:docPart w:val="23F67911DF7C456BBEB4EF2A606B4B6D"/>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rsidR="00390FC1" w:rsidRPr="00BC7F30" w:rsidRDefault="00390FC1" w:rsidP="00390FC1">
                <w:pPr>
                  <w:rPr>
                    <w:rFonts w:ascii="Calibri" w:hAnsi="Calibri"/>
                    <w:i/>
                    <w:color w:val="0084D4"/>
                    <w:sz w:val="22"/>
                    <w:szCs w:val="22"/>
                  </w:rPr>
                </w:pPr>
                <w:r>
                  <w:rPr>
                    <w:rFonts w:ascii="Calibri" w:hAnsi="Calibri"/>
                  </w:rPr>
                  <w:t>Choose an item</w:t>
                </w:r>
              </w:p>
            </w:tc>
          </w:sdtContent>
        </w:sdt>
        <w:tc>
          <w:tcPr>
            <w:tcW w:w="3402" w:type="dxa"/>
            <w:shd w:val="clear" w:color="auto" w:fill="FFFFFF" w:themeFill="background1"/>
          </w:tcPr>
          <w:p w:rsidR="00390FC1" w:rsidRPr="00BC7F30" w:rsidRDefault="00390FC1" w:rsidP="00390FC1">
            <w:pPr>
              <w:pStyle w:val="ListParagraph"/>
              <w:ind w:left="311"/>
              <w:rPr>
                <w:rFonts w:ascii="Calibri" w:hAnsi="Calibri"/>
                <w:i/>
                <w:color w:val="0084D4"/>
                <w:sz w:val="22"/>
                <w:szCs w:val="22"/>
              </w:rPr>
            </w:pPr>
          </w:p>
        </w:tc>
        <w:sdt>
          <w:sdtPr>
            <w:rPr>
              <w:rFonts w:ascii="Calibri" w:hAnsi="Calibri"/>
            </w:rPr>
            <w:alias w:val="Risk Rating"/>
            <w:tag w:val="Risk Rating"/>
            <w:id w:val="-1770228102"/>
            <w:placeholder>
              <w:docPart w:val="94F3601D2CCC4AC6AD31FE5B49809EC5"/>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rsidR="00390FC1" w:rsidRPr="00BC7F30" w:rsidRDefault="00390FC1" w:rsidP="00390FC1">
                <w:pPr>
                  <w:rPr>
                    <w:rFonts w:ascii="Calibri" w:hAnsi="Calibri"/>
                    <w:i/>
                    <w:color w:val="0084D4"/>
                    <w:sz w:val="22"/>
                    <w:szCs w:val="22"/>
                  </w:rPr>
                </w:pPr>
                <w:r>
                  <w:rPr>
                    <w:rFonts w:ascii="Calibri" w:hAnsi="Calibri"/>
                  </w:rPr>
                  <w:t>Choose an item</w:t>
                </w:r>
              </w:p>
            </w:tc>
          </w:sdtContent>
        </w:sdt>
        <w:tc>
          <w:tcPr>
            <w:tcW w:w="2551" w:type="dxa"/>
            <w:shd w:val="clear" w:color="auto" w:fill="FFFFFF" w:themeFill="background1"/>
          </w:tcPr>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Pr="00BC7F30" w:rsidRDefault="00390FC1" w:rsidP="00390FC1">
            <w:pPr>
              <w:rPr>
                <w:rFonts w:ascii="Calibri" w:hAnsi="Calibri"/>
                <w:i/>
                <w:color w:val="0084D4"/>
                <w:sz w:val="22"/>
                <w:szCs w:val="22"/>
              </w:rPr>
            </w:pPr>
          </w:p>
        </w:tc>
      </w:tr>
      <w:tr w:rsidR="00390FC1" w:rsidRPr="00CA6D2C" w:rsidTr="00077471">
        <w:trPr>
          <w:trHeight w:val="570"/>
        </w:trPr>
        <w:tc>
          <w:tcPr>
            <w:tcW w:w="2694" w:type="dxa"/>
            <w:shd w:val="clear" w:color="auto" w:fill="FFFFFF" w:themeFill="background1"/>
          </w:tcPr>
          <w:p w:rsidR="00390FC1" w:rsidRDefault="00390FC1" w:rsidP="00390FC1">
            <w:pPr>
              <w:rPr>
                <w:rFonts w:ascii="Calibri" w:hAnsi="Calibri"/>
              </w:rPr>
            </w:pPr>
            <w:r>
              <w:rPr>
                <w:rFonts w:ascii="Calibri" w:hAnsi="Calibri"/>
              </w:rPr>
              <w:t>Practice Good Hygiene</w:t>
            </w:r>
          </w:p>
          <w:p w:rsidR="00390FC1" w:rsidRDefault="00390FC1" w:rsidP="00390FC1">
            <w:pPr>
              <w:rPr>
                <w:rFonts w:ascii="Calibri" w:hAnsi="Calibri"/>
              </w:rPr>
            </w:pPr>
          </w:p>
          <w:p w:rsidR="00390FC1" w:rsidRDefault="00390FC1" w:rsidP="00390FC1">
            <w:pPr>
              <w:rPr>
                <w:rFonts w:ascii="Calibri" w:hAnsi="Calibri"/>
              </w:rPr>
            </w:pPr>
          </w:p>
        </w:tc>
        <w:tc>
          <w:tcPr>
            <w:tcW w:w="2977" w:type="dxa"/>
            <w:shd w:val="clear" w:color="auto" w:fill="FFFFFF" w:themeFill="background1"/>
          </w:tcPr>
          <w:p w:rsidR="00390FC1" w:rsidRPr="00BC7F30" w:rsidRDefault="00390FC1" w:rsidP="00390FC1">
            <w:pPr>
              <w:ind w:left="36"/>
              <w:rPr>
                <w:rFonts w:ascii="Calibri" w:hAnsi="Calibri"/>
                <w:i/>
                <w:color w:val="0084D4"/>
                <w:sz w:val="22"/>
                <w:szCs w:val="22"/>
              </w:rPr>
            </w:pPr>
          </w:p>
        </w:tc>
        <w:sdt>
          <w:sdtPr>
            <w:rPr>
              <w:rFonts w:ascii="Calibri" w:hAnsi="Calibri"/>
            </w:rPr>
            <w:alias w:val="Risk Rating"/>
            <w:tag w:val="Risk Rating"/>
            <w:id w:val="1555510999"/>
            <w:placeholder>
              <w:docPart w:val="B460529864B242C38DDEEC104CAB935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3402" w:type="dxa"/>
            <w:shd w:val="clear" w:color="auto" w:fill="FFFFFF" w:themeFill="background1"/>
          </w:tcPr>
          <w:p w:rsidR="00390FC1" w:rsidRPr="00BC7F30" w:rsidRDefault="00390FC1" w:rsidP="00390FC1">
            <w:pPr>
              <w:pStyle w:val="ListParagraph"/>
              <w:ind w:left="311"/>
              <w:rPr>
                <w:rFonts w:ascii="Calibri" w:hAnsi="Calibri"/>
                <w:i/>
                <w:color w:val="0084D4"/>
                <w:sz w:val="22"/>
                <w:szCs w:val="22"/>
              </w:rPr>
            </w:pPr>
          </w:p>
        </w:tc>
        <w:sdt>
          <w:sdtPr>
            <w:rPr>
              <w:rFonts w:ascii="Calibri" w:hAnsi="Calibri"/>
            </w:rPr>
            <w:alias w:val="Risk Rating"/>
            <w:tag w:val="Risk Rating"/>
            <w:id w:val="357015478"/>
            <w:placeholder>
              <w:docPart w:val="A848D32D38CA4586A2E14B930C7F43AC"/>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2551" w:type="dxa"/>
            <w:shd w:val="clear" w:color="auto" w:fill="FFFFFF" w:themeFill="background1"/>
          </w:tcPr>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tc>
      </w:tr>
      <w:tr w:rsidR="00390FC1" w:rsidRPr="00CA6D2C" w:rsidTr="00077471">
        <w:trPr>
          <w:trHeight w:val="570"/>
        </w:trPr>
        <w:tc>
          <w:tcPr>
            <w:tcW w:w="2694" w:type="dxa"/>
            <w:shd w:val="clear" w:color="auto" w:fill="FFFFFF" w:themeFill="background1"/>
          </w:tcPr>
          <w:p w:rsidR="00390FC1" w:rsidRDefault="00390FC1" w:rsidP="00390FC1">
            <w:pPr>
              <w:rPr>
                <w:rFonts w:ascii="Calibri" w:hAnsi="Calibri"/>
              </w:rPr>
            </w:pPr>
            <w:r>
              <w:rPr>
                <w:rFonts w:ascii="Calibri" w:hAnsi="Calibri"/>
              </w:rPr>
              <w:t xml:space="preserve">Keep Records and Act </w:t>
            </w:r>
          </w:p>
          <w:p w:rsidR="00390FC1" w:rsidRDefault="00390FC1" w:rsidP="00390FC1">
            <w:pPr>
              <w:rPr>
                <w:rFonts w:ascii="Calibri" w:hAnsi="Calibri"/>
              </w:rPr>
            </w:pPr>
            <w:r>
              <w:rPr>
                <w:rFonts w:ascii="Calibri" w:hAnsi="Calibri"/>
              </w:rPr>
              <w:t>Quickly</w:t>
            </w:r>
          </w:p>
          <w:p w:rsidR="00390FC1" w:rsidRDefault="00390FC1" w:rsidP="00390FC1">
            <w:pPr>
              <w:rPr>
                <w:rFonts w:ascii="Calibri" w:hAnsi="Calibri"/>
              </w:rPr>
            </w:pPr>
          </w:p>
          <w:p w:rsidR="00390FC1" w:rsidRDefault="00390FC1" w:rsidP="00390FC1">
            <w:pPr>
              <w:rPr>
                <w:rFonts w:ascii="Calibri" w:hAnsi="Calibri"/>
              </w:rPr>
            </w:pPr>
          </w:p>
        </w:tc>
        <w:tc>
          <w:tcPr>
            <w:tcW w:w="2977" w:type="dxa"/>
            <w:shd w:val="clear" w:color="auto" w:fill="FFFFFF" w:themeFill="background1"/>
          </w:tcPr>
          <w:p w:rsidR="00390FC1" w:rsidRPr="00BC7F30" w:rsidRDefault="00390FC1" w:rsidP="00390FC1">
            <w:pPr>
              <w:ind w:left="36"/>
              <w:rPr>
                <w:rFonts w:ascii="Calibri" w:hAnsi="Calibri"/>
                <w:i/>
                <w:color w:val="0084D4"/>
                <w:sz w:val="22"/>
                <w:szCs w:val="22"/>
              </w:rPr>
            </w:pPr>
          </w:p>
        </w:tc>
        <w:sdt>
          <w:sdtPr>
            <w:rPr>
              <w:rFonts w:ascii="Calibri" w:hAnsi="Calibri"/>
            </w:rPr>
            <w:alias w:val="Risk Rating"/>
            <w:tag w:val="Risk Rating"/>
            <w:id w:val="1961290106"/>
            <w:placeholder>
              <w:docPart w:val="872A755239354170B3028436D1ECA4CE"/>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3402" w:type="dxa"/>
            <w:shd w:val="clear" w:color="auto" w:fill="FFFFFF" w:themeFill="background1"/>
          </w:tcPr>
          <w:p w:rsidR="00390FC1" w:rsidRPr="00BC7F30" w:rsidRDefault="00390FC1" w:rsidP="00390FC1">
            <w:pPr>
              <w:pStyle w:val="ListParagraph"/>
              <w:ind w:left="311"/>
              <w:rPr>
                <w:rFonts w:ascii="Calibri" w:hAnsi="Calibri"/>
                <w:i/>
                <w:color w:val="0084D4"/>
                <w:sz w:val="22"/>
                <w:szCs w:val="22"/>
              </w:rPr>
            </w:pPr>
          </w:p>
        </w:tc>
        <w:sdt>
          <w:sdtPr>
            <w:rPr>
              <w:rFonts w:ascii="Calibri" w:hAnsi="Calibri"/>
            </w:rPr>
            <w:alias w:val="Risk Rating"/>
            <w:tag w:val="Risk Rating"/>
            <w:id w:val="1342587720"/>
            <w:placeholder>
              <w:docPart w:val="D6E2CFC5ECB34A81BACF5883BCEE888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2551" w:type="dxa"/>
            <w:shd w:val="clear" w:color="auto" w:fill="FFFFFF" w:themeFill="background1"/>
          </w:tcPr>
          <w:p w:rsidR="00390FC1" w:rsidRDefault="00390FC1" w:rsidP="00390FC1">
            <w:pPr>
              <w:rPr>
                <w:rFonts w:ascii="Calibri" w:hAnsi="Calibri"/>
                <w:i/>
                <w:color w:val="0084D4"/>
                <w:sz w:val="22"/>
                <w:szCs w:val="22"/>
              </w:rPr>
            </w:pPr>
          </w:p>
        </w:tc>
      </w:tr>
      <w:tr w:rsidR="00390FC1" w:rsidRPr="00CA6D2C" w:rsidTr="00077471">
        <w:trPr>
          <w:trHeight w:val="570"/>
        </w:trPr>
        <w:tc>
          <w:tcPr>
            <w:tcW w:w="2694" w:type="dxa"/>
            <w:shd w:val="clear" w:color="auto" w:fill="FFFFFF" w:themeFill="background1"/>
          </w:tcPr>
          <w:p w:rsidR="00390FC1" w:rsidRDefault="00390FC1" w:rsidP="00390FC1">
            <w:pPr>
              <w:rPr>
                <w:rFonts w:ascii="Calibri" w:hAnsi="Calibri"/>
              </w:rPr>
            </w:pPr>
            <w:r>
              <w:rPr>
                <w:rFonts w:ascii="Calibri" w:hAnsi="Calibri"/>
              </w:rPr>
              <w:t>Event Workforce Bubbles</w:t>
            </w:r>
          </w:p>
          <w:p w:rsidR="00390FC1" w:rsidRDefault="00390FC1" w:rsidP="00390FC1">
            <w:pPr>
              <w:rPr>
                <w:rFonts w:ascii="Calibri" w:hAnsi="Calibri"/>
              </w:rPr>
            </w:pPr>
          </w:p>
          <w:p w:rsidR="00390FC1" w:rsidRDefault="00390FC1" w:rsidP="00390FC1">
            <w:pPr>
              <w:rPr>
                <w:rFonts w:ascii="Calibri" w:hAnsi="Calibri"/>
              </w:rPr>
            </w:pPr>
          </w:p>
          <w:p w:rsidR="00390FC1" w:rsidRDefault="00390FC1" w:rsidP="00390FC1">
            <w:pPr>
              <w:rPr>
                <w:rFonts w:ascii="Calibri" w:hAnsi="Calibri"/>
              </w:rPr>
            </w:pPr>
          </w:p>
        </w:tc>
        <w:tc>
          <w:tcPr>
            <w:tcW w:w="2977" w:type="dxa"/>
            <w:shd w:val="clear" w:color="auto" w:fill="FFFFFF" w:themeFill="background1"/>
          </w:tcPr>
          <w:p w:rsidR="00390FC1" w:rsidRPr="00BC7F30" w:rsidRDefault="00390FC1" w:rsidP="00390FC1">
            <w:pPr>
              <w:ind w:left="36"/>
              <w:rPr>
                <w:rFonts w:ascii="Calibri" w:hAnsi="Calibri"/>
                <w:i/>
                <w:color w:val="0084D4"/>
                <w:sz w:val="22"/>
                <w:szCs w:val="22"/>
              </w:rPr>
            </w:pPr>
          </w:p>
        </w:tc>
        <w:sdt>
          <w:sdtPr>
            <w:rPr>
              <w:rFonts w:ascii="Calibri" w:hAnsi="Calibri"/>
            </w:rPr>
            <w:alias w:val="Risk Rating"/>
            <w:tag w:val="Risk Rating"/>
            <w:id w:val="-109211880"/>
            <w:placeholder>
              <w:docPart w:val="C2ED6CFDECE040A4B4B40ED8C0F3C3C9"/>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3402" w:type="dxa"/>
            <w:shd w:val="clear" w:color="auto" w:fill="FFFFFF" w:themeFill="background1"/>
          </w:tcPr>
          <w:p w:rsidR="00390FC1" w:rsidRPr="00BC7F30" w:rsidRDefault="00390FC1" w:rsidP="00390FC1">
            <w:pPr>
              <w:pStyle w:val="ListParagraph"/>
              <w:ind w:left="311"/>
              <w:rPr>
                <w:rFonts w:ascii="Calibri" w:hAnsi="Calibri"/>
                <w:i/>
                <w:color w:val="0084D4"/>
                <w:sz w:val="22"/>
                <w:szCs w:val="22"/>
              </w:rPr>
            </w:pPr>
          </w:p>
        </w:tc>
        <w:sdt>
          <w:sdtPr>
            <w:rPr>
              <w:rFonts w:ascii="Calibri" w:hAnsi="Calibri"/>
            </w:rPr>
            <w:alias w:val="Risk Rating"/>
            <w:tag w:val="Risk Rating"/>
            <w:id w:val="-370304281"/>
            <w:placeholder>
              <w:docPart w:val="C99D702AFAEC48FE8F03572C48D8DCFF"/>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2551" w:type="dxa"/>
            <w:shd w:val="clear" w:color="auto" w:fill="FFFFFF" w:themeFill="background1"/>
          </w:tcPr>
          <w:p w:rsidR="00390FC1" w:rsidRDefault="00390FC1" w:rsidP="00390FC1">
            <w:pPr>
              <w:rPr>
                <w:rFonts w:ascii="Calibri" w:hAnsi="Calibri"/>
                <w:i/>
                <w:color w:val="0084D4"/>
                <w:sz w:val="22"/>
                <w:szCs w:val="22"/>
              </w:rPr>
            </w:pPr>
          </w:p>
        </w:tc>
      </w:tr>
      <w:tr w:rsidR="00390FC1" w:rsidRPr="00CA6D2C" w:rsidTr="00077471">
        <w:trPr>
          <w:trHeight w:val="570"/>
        </w:trPr>
        <w:tc>
          <w:tcPr>
            <w:tcW w:w="2694" w:type="dxa"/>
            <w:shd w:val="clear" w:color="auto" w:fill="FFFFFF" w:themeFill="background1"/>
          </w:tcPr>
          <w:p w:rsidR="00390FC1" w:rsidRDefault="00390FC1" w:rsidP="00390FC1">
            <w:pPr>
              <w:rPr>
                <w:rFonts w:ascii="Calibri" w:hAnsi="Calibri"/>
              </w:rPr>
            </w:pPr>
          </w:p>
          <w:p w:rsidR="00390FC1" w:rsidRDefault="00390FC1" w:rsidP="00390FC1">
            <w:pPr>
              <w:rPr>
                <w:rFonts w:ascii="Calibri" w:hAnsi="Calibri"/>
              </w:rPr>
            </w:pPr>
          </w:p>
          <w:p w:rsidR="00390FC1" w:rsidRDefault="00390FC1" w:rsidP="00390FC1">
            <w:pPr>
              <w:rPr>
                <w:rFonts w:ascii="Calibri" w:hAnsi="Calibri"/>
              </w:rPr>
            </w:pPr>
          </w:p>
        </w:tc>
        <w:tc>
          <w:tcPr>
            <w:tcW w:w="2977" w:type="dxa"/>
            <w:shd w:val="clear" w:color="auto" w:fill="FFFFFF" w:themeFill="background1"/>
          </w:tcPr>
          <w:p w:rsidR="00390FC1" w:rsidRPr="00BC7F30" w:rsidRDefault="00390FC1" w:rsidP="00390FC1">
            <w:pPr>
              <w:ind w:left="36"/>
              <w:rPr>
                <w:rFonts w:ascii="Calibri" w:hAnsi="Calibri"/>
                <w:i/>
                <w:color w:val="0084D4"/>
                <w:sz w:val="22"/>
                <w:szCs w:val="22"/>
              </w:rPr>
            </w:pPr>
          </w:p>
        </w:tc>
        <w:sdt>
          <w:sdtPr>
            <w:rPr>
              <w:rFonts w:ascii="Calibri" w:hAnsi="Calibri"/>
            </w:rPr>
            <w:alias w:val="Risk Rating"/>
            <w:tag w:val="Risk Rating"/>
            <w:id w:val="-132179611"/>
            <w:placeholder>
              <w:docPart w:val="C7A8DA5B24D145E490EACCAEC27533CB"/>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3402" w:type="dxa"/>
            <w:shd w:val="clear" w:color="auto" w:fill="FFFFFF" w:themeFill="background1"/>
          </w:tcPr>
          <w:p w:rsidR="00390FC1" w:rsidRPr="00BC7F30" w:rsidRDefault="00390FC1" w:rsidP="00390FC1">
            <w:pPr>
              <w:pStyle w:val="ListParagraph"/>
              <w:ind w:left="311"/>
              <w:rPr>
                <w:rFonts w:ascii="Calibri" w:hAnsi="Calibri"/>
                <w:i/>
                <w:color w:val="0084D4"/>
                <w:sz w:val="22"/>
                <w:szCs w:val="22"/>
              </w:rPr>
            </w:pPr>
          </w:p>
        </w:tc>
        <w:sdt>
          <w:sdtPr>
            <w:rPr>
              <w:rFonts w:ascii="Calibri" w:hAnsi="Calibri"/>
            </w:rPr>
            <w:alias w:val="Risk Rating"/>
            <w:tag w:val="Risk Rating"/>
            <w:id w:val="1944883431"/>
            <w:placeholder>
              <w:docPart w:val="2FC4960245B74710834A350CCBD1E92A"/>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2551" w:type="dxa"/>
            <w:shd w:val="clear" w:color="auto" w:fill="FFFFFF" w:themeFill="background1"/>
          </w:tcPr>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tc>
      </w:tr>
      <w:tr w:rsidR="00390FC1" w:rsidRPr="00CA6D2C" w:rsidTr="00077471">
        <w:trPr>
          <w:trHeight w:val="570"/>
        </w:trPr>
        <w:tc>
          <w:tcPr>
            <w:tcW w:w="2694" w:type="dxa"/>
            <w:shd w:val="clear" w:color="auto" w:fill="FFFFFF" w:themeFill="background1"/>
          </w:tcPr>
          <w:p w:rsidR="00390FC1" w:rsidRDefault="00390FC1" w:rsidP="00390FC1">
            <w:pPr>
              <w:rPr>
                <w:rFonts w:ascii="Calibri" w:hAnsi="Calibri"/>
              </w:rPr>
            </w:pPr>
          </w:p>
          <w:p w:rsidR="00390FC1" w:rsidRDefault="00390FC1" w:rsidP="00390FC1">
            <w:pPr>
              <w:rPr>
                <w:rFonts w:ascii="Calibri" w:hAnsi="Calibri"/>
              </w:rPr>
            </w:pPr>
          </w:p>
          <w:p w:rsidR="00390FC1" w:rsidRDefault="00390FC1" w:rsidP="00390FC1">
            <w:pPr>
              <w:rPr>
                <w:rFonts w:ascii="Calibri" w:hAnsi="Calibri"/>
              </w:rPr>
            </w:pPr>
          </w:p>
        </w:tc>
        <w:tc>
          <w:tcPr>
            <w:tcW w:w="2977" w:type="dxa"/>
            <w:shd w:val="clear" w:color="auto" w:fill="FFFFFF" w:themeFill="background1"/>
          </w:tcPr>
          <w:p w:rsidR="00390FC1" w:rsidRPr="00BC7F30" w:rsidRDefault="00390FC1" w:rsidP="00390FC1">
            <w:pPr>
              <w:ind w:left="36"/>
              <w:rPr>
                <w:rFonts w:ascii="Calibri" w:hAnsi="Calibri"/>
                <w:i/>
                <w:color w:val="0084D4"/>
                <w:sz w:val="22"/>
                <w:szCs w:val="22"/>
              </w:rPr>
            </w:pPr>
          </w:p>
        </w:tc>
        <w:sdt>
          <w:sdtPr>
            <w:rPr>
              <w:rFonts w:ascii="Calibri" w:hAnsi="Calibri"/>
            </w:rPr>
            <w:alias w:val="Risk Rating"/>
            <w:tag w:val="Risk Rating"/>
            <w:id w:val="1442264626"/>
            <w:placeholder>
              <w:docPart w:val="07F86AAF95A74BD791E9F5B661A41E96"/>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4"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3402" w:type="dxa"/>
            <w:shd w:val="clear" w:color="auto" w:fill="FFFFFF" w:themeFill="background1"/>
          </w:tcPr>
          <w:p w:rsidR="00390FC1" w:rsidRPr="00BC7F30" w:rsidRDefault="00390FC1" w:rsidP="00390FC1">
            <w:pPr>
              <w:pStyle w:val="ListParagraph"/>
              <w:ind w:left="311"/>
              <w:rPr>
                <w:rFonts w:ascii="Calibri" w:hAnsi="Calibri"/>
                <w:i/>
                <w:color w:val="0084D4"/>
                <w:sz w:val="22"/>
                <w:szCs w:val="22"/>
              </w:rPr>
            </w:pPr>
          </w:p>
        </w:tc>
        <w:sdt>
          <w:sdtPr>
            <w:rPr>
              <w:rFonts w:ascii="Calibri" w:hAnsi="Calibri"/>
            </w:rPr>
            <w:alias w:val="Risk Rating"/>
            <w:tag w:val="Risk Rating"/>
            <w:id w:val="1786305426"/>
            <w:placeholder>
              <w:docPart w:val="441A02788CBE438F9CBF26467D959C04"/>
            </w:placeholder>
            <w:comboBox>
              <w:listItem w:displayText="Low" w:value="Low"/>
              <w:listItem w:displayText="Medium" w:value="Medium"/>
              <w:listItem w:displayText="High" w:value="High"/>
              <w:listItem w:displayText="Extreme" w:value="Extreme"/>
              <w:listItem w:displayText="Not Applicable" w:value="Not Applicable"/>
            </w:comboBox>
          </w:sdtPr>
          <w:sdtContent>
            <w:tc>
              <w:tcPr>
                <w:tcW w:w="1985" w:type="dxa"/>
                <w:shd w:val="clear" w:color="auto" w:fill="FFFFFF" w:themeFill="background1"/>
              </w:tcPr>
              <w:p w:rsidR="00390FC1" w:rsidRDefault="00390FC1" w:rsidP="00390FC1">
                <w:pPr>
                  <w:rPr>
                    <w:rFonts w:ascii="Calibri" w:hAnsi="Calibri"/>
                  </w:rPr>
                </w:pPr>
                <w:r>
                  <w:rPr>
                    <w:rFonts w:ascii="Calibri" w:hAnsi="Calibri"/>
                  </w:rPr>
                  <w:t>Choose an item</w:t>
                </w:r>
              </w:p>
            </w:tc>
          </w:sdtContent>
        </w:sdt>
        <w:tc>
          <w:tcPr>
            <w:tcW w:w="2551" w:type="dxa"/>
            <w:shd w:val="clear" w:color="auto" w:fill="FFFFFF" w:themeFill="background1"/>
          </w:tcPr>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p w:rsidR="00390FC1" w:rsidRDefault="00390FC1" w:rsidP="00390FC1">
            <w:pPr>
              <w:rPr>
                <w:rFonts w:ascii="Calibri" w:hAnsi="Calibri"/>
                <w:i/>
                <w:color w:val="0084D4"/>
                <w:sz w:val="22"/>
                <w:szCs w:val="22"/>
              </w:rPr>
            </w:pPr>
          </w:p>
        </w:tc>
      </w:tr>
    </w:tbl>
    <w:p w:rsidR="00C31AF8" w:rsidRPr="00560009" w:rsidRDefault="00C31AF8" w:rsidP="00C31AF8">
      <w:pPr>
        <w:rPr>
          <w:color w:val="FF0000"/>
          <w:sz w:val="2"/>
        </w:rPr>
      </w:pPr>
    </w:p>
    <w:p w:rsidR="00E34DCD" w:rsidRDefault="00C31AF8" w:rsidP="00C14D8B">
      <w:pPr>
        <w:tabs>
          <w:tab w:val="left" w:pos="1050"/>
        </w:tabs>
        <w:ind w:left="-851"/>
        <w:rPr>
          <w:i/>
          <w:color w:val="FF0000"/>
        </w:rPr>
      </w:pPr>
      <w:r w:rsidRPr="00560009">
        <w:rPr>
          <w:i/>
          <w:color w:val="FF0000"/>
        </w:rPr>
        <w:t xml:space="preserve">Please </w:t>
      </w:r>
      <w:r w:rsidR="0032497B" w:rsidRPr="00560009">
        <w:rPr>
          <w:i/>
          <w:color w:val="FF0000"/>
        </w:rPr>
        <w:t>insert</w:t>
      </w:r>
      <w:r w:rsidRPr="00560009">
        <w:rPr>
          <w:i/>
          <w:color w:val="FF0000"/>
        </w:rPr>
        <w:t xml:space="preserve"> more</w:t>
      </w:r>
      <w:r w:rsidR="0045761E" w:rsidRPr="00560009">
        <w:rPr>
          <w:i/>
          <w:color w:val="FF0000"/>
        </w:rPr>
        <w:t xml:space="preserve"> li</w:t>
      </w:r>
      <w:r w:rsidR="0045761E">
        <w:rPr>
          <w:i/>
          <w:color w:val="FF0000"/>
        </w:rPr>
        <w:t>nes</w:t>
      </w:r>
      <w:r w:rsidR="00F37822">
        <w:rPr>
          <w:i/>
          <w:color w:val="FF0000"/>
        </w:rPr>
        <w:t xml:space="preserve"> </w:t>
      </w:r>
      <w:r w:rsidR="0045761E">
        <w:rPr>
          <w:i/>
          <w:color w:val="FF0000"/>
        </w:rPr>
        <w:t>if</w:t>
      </w:r>
      <w:r w:rsidR="00F37822">
        <w:rPr>
          <w:i/>
          <w:color w:val="FF0000"/>
        </w:rPr>
        <w:t xml:space="preserve"> necessary</w:t>
      </w:r>
    </w:p>
    <w:p w:rsidR="003E609C" w:rsidRDefault="003E609C" w:rsidP="003E609C">
      <w:pPr>
        <w:tabs>
          <w:tab w:val="left" w:pos="0"/>
        </w:tabs>
        <w:ind w:hanging="851"/>
        <w:rPr>
          <w:rFonts w:ascii="Calibri" w:eastAsia="Times New Roman" w:hAnsi="Calibri" w:cs="Calibri"/>
          <w:b/>
          <w:snapToGrid w:val="0"/>
          <w:color w:val="0084D4"/>
          <w:sz w:val="40"/>
        </w:rPr>
      </w:pPr>
    </w:p>
    <w:p w:rsidR="00786EEE" w:rsidRDefault="00786EEE" w:rsidP="003E609C">
      <w:pPr>
        <w:tabs>
          <w:tab w:val="left" w:pos="0"/>
        </w:tabs>
        <w:ind w:hanging="851"/>
        <w:rPr>
          <w:rFonts w:ascii="Calibri" w:eastAsia="Times New Roman" w:hAnsi="Calibri" w:cs="Calibri"/>
          <w:b/>
          <w:snapToGrid w:val="0"/>
          <w:color w:val="0084D4"/>
          <w:sz w:val="40"/>
        </w:rPr>
      </w:pPr>
    </w:p>
    <w:p w:rsidR="00786EEE" w:rsidRDefault="00786EEE" w:rsidP="003E609C">
      <w:pPr>
        <w:tabs>
          <w:tab w:val="left" w:pos="0"/>
        </w:tabs>
        <w:ind w:hanging="851"/>
        <w:rPr>
          <w:rFonts w:ascii="Calibri" w:eastAsia="Times New Roman" w:hAnsi="Calibri" w:cs="Calibri"/>
          <w:b/>
          <w:snapToGrid w:val="0"/>
          <w:color w:val="0084D4"/>
          <w:sz w:val="40"/>
        </w:rPr>
      </w:pPr>
    </w:p>
    <w:p w:rsidR="00786EEE" w:rsidRDefault="00786EEE" w:rsidP="003E609C">
      <w:pPr>
        <w:tabs>
          <w:tab w:val="left" w:pos="0"/>
        </w:tabs>
        <w:ind w:hanging="851"/>
        <w:rPr>
          <w:rFonts w:ascii="Calibri" w:eastAsia="Times New Roman" w:hAnsi="Calibri" w:cs="Calibri"/>
          <w:b/>
          <w:snapToGrid w:val="0"/>
          <w:color w:val="0084D4"/>
          <w:sz w:val="40"/>
        </w:rPr>
      </w:pPr>
    </w:p>
    <w:p w:rsidR="00077471" w:rsidRDefault="00077471" w:rsidP="003E609C">
      <w:pPr>
        <w:tabs>
          <w:tab w:val="left" w:pos="0"/>
        </w:tabs>
        <w:ind w:hanging="851"/>
        <w:rPr>
          <w:rFonts w:ascii="Calibri" w:eastAsia="Times New Roman" w:hAnsi="Calibri" w:cs="Calibri"/>
          <w:b/>
          <w:snapToGrid w:val="0"/>
          <w:color w:val="0084D4"/>
          <w:sz w:val="40"/>
        </w:rPr>
      </w:pPr>
    </w:p>
    <w:p w:rsidR="00077471" w:rsidRDefault="00077471" w:rsidP="003E609C">
      <w:pPr>
        <w:tabs>
          <w:tab w:val="left" w:pos="0"/>
        </w:tabs>
        <w:ind w:hanging="851"/>
        <w:rPr>
          <w:rFonts w:ascii="Calibri" w:eastAsia="Times New Roman" w:hAnsi="Calibri" w:cs="Calibri"/>
          <w:b/>
          <w:snapToGrid w:val="0"/>
          <w:color w:val="0084D4"/>
          <w:sz w:val="40"/>
        </w:rPr>
      </w:pPr>
    </w:p>
    <w:p w:rsidR="00077471" w:rsidRDefault="00077471" w:rsidP="003E609C">
      <w:pPr>
        <w:tabs>
          <w:tab w:val="left" w:pos="0"/>
        </w:tabs>
        <w:ind w:hanging="851"/>
        <w:rPr>
          <w:rFonts w:ascii="Calibri" w:eastAsia="Times New Roman" w:hAnsi="Calibri" w:cs="Calibri"/>
          <w:b/>
          <w:snapToGrid w:val="0"/>
          <w:color w:val="0084D4"/>
          <w:sz w:val="40"/>
        </w:rPr>
      </w:pPr>
    </w:p>
    <w:p w:rsidR="00077471" w:rsidRDefault="00077471" w:rsidP="003E609C">
      <w:pPr>
        <w:tabs>
          <w:tab w:val="left" w:pos="0"/>
        </w:tabs>
        <w:ind w:hanging="851"/>
        <w:rPr>
          <w:rFonts w:ascii="Calibri" w:eastAsia="Times New Roman" w:hAnsi="Calibri" w:cs="Calibri"/>
          <w:b/>
          <w:snapToGrid w:val="0"/>
          <w:color w:val="0084D4"/>
          <w:sz w:val="40"/>
        </w:rPr>
      </w:pPr>
    </w:p>
    <w:p w:rsidR="00077471" w:rsidRDefault="00077471" w:rsidP="003E609C">
      <w:pPr>
        <w:tabs>
          <w:tab w:val="left" w:pos="0"/>
        </w:tabs>
        <w:ind w:hanging="851"/>
        <w:rPr>
          <w:rFonts w:ascii="Calibri" w:eastAsia="Times New Roman" w:hAnsi="Calibri" w:cs="Calibri"/>
          <w:b/>
          <w:snapToGrid w:val="0"/>
          <w:color w:val="0084D4"/>
          <w:sz w:val="40"/>
        </w:rPr>
      </w:pPr>
    </w:p>
    <w:p w:rsidR="00077471" w:rsidRDefault="00077471" w:rsidP="003E609C">
      <w:pPr>
        <w:tabs>
          <w:tab w:val="left" w:pos="0"/>
        </w:tabs>
        <w:ind w:hanging="851"/>
        <w:rPr>
          <w:rFonts w:ascii="Calibri" w:eastAsia="Times New Roman" w:hAnsi="Calibri" w:cs="Calibri"/>
          <w:b/>
          <w:snapToGrid w:val="0"/>
          <w:color w:val="0084D4"/>
          <w:sz w:val="40"/>
        </w:rPr>
      </w:pPr>
    </w:p>
    <w:p w:rsidR="003E609C" w:rsidRPr="000243E4" w:rsidRDefault="003E609C" w:rsidP="00077471">
      <w:pPr>
        <w:tabs>
          <w:tab w:val="left" w:pos="0"/>
        </w:tabs>
        <w:ind w:hanging="851"/>
        <w:rPr>
          <w:sz w:val="36"/>
        </w:rPr>
      </w:pPr>
      <w:r>
        <w:rPr>
          <w:rFonts w:ascii="Calibri" w:eastAsia="Times New Roman" w:hAnsi="Calibri" w:cs="Calibri"/>
          <w:b/>
          <w:snapToGrid w:val="0"/>
          <w:color w:val="0084D4"/>
          <w:sz w:val="40"/>
        </w:rPr>
        <w:t>Public Liability Insurance</w:t>
      </w:r>
    </w:p>
    <w:p w:rsidR="003E609C" w:rsidRDefault="003E609C" w:rsidP="003E609C">
      <w:pPr>
        <w:tabs>
          <w:tab w:val="left" w:pos="1050"/>
        </w:tabs>
        <w:ind w:left="-851"/>
        <w:rPr>
          <w:rFonts w:ascii="Calibri" w:hAnsi="Calibri" w:cs="Calibri"/>
        </w:rPr>
      </w:pPr>
    </w:p>
    <w:p w:rsidR="003E609C" w:rsidRDefault="003E609C" w:rsidP="003E609C">
      <w:pPr>
        <w:tabs>
          <w:tab w:val="left" w:pos="1050"/>
        </w:tabs>
        <w:ind w:left="-851"/>
        <w:rPr>
          <w:rFonts w:ascii="Calibri" w:hAnsi="Calibri" w:cs="Calibri"/>
        </w:rPr>
      </w:pPr>
      <w:r>
        <w:rPr>
          <w:rFonts w:ascii="Calibri" w:hAnsi="Calibri" w:cs="Calibri"/>
        </w:rPr>
        <w:t xml:space="preserve">Have you provided evidence of appropriate Public Liability Insurance for your event? </w:t>
      </w:r>
      <w:r w:rsidRPr="00572BF5">
        <w:rPr>
          <w:rFonts w:ascii="Calibri" w:hAnsi="Calibri" w:cs="Calibri"/>
          <w:color w:val="FF0000"/>
        </w:rPr>
        <w:t>*</w:t>
      </w:r>
      <w:r>
        <w:rPr>
          <w:rFonts w:ascii="Calibri" w:hAnsi="Calibri" w:cs="Calibri"/>
          <w:color w:val="FF0000"/>
        </w:rPr>
        <w:tab/>
      </w:r>
      <w:r>
        <w:rPr>
          <w:rFonts w:ascii="Calibri" w:hAnsi="Calibri" w:cs="Calibri"/>
          <w:color w:val="FF0000"/>
        </w:rPr>
        <w:tab/>
      </w:r>
      <w:r>
        <w:rPr>
          <w:rFonts w:ascii="Calibri" w:hAnsi="Calibri" w:cs="Calibri"/>
        </w:rPr>
        <w:t xml:space="preserve"> </w:t>
      </w:r>
      <w:sdt>
        <w:sdtPr>
          <w:rPr>
            <w:rFonts w:ascii="Calibri" w:hAnsi="Calibri" w:cs="Calibri"/>
            <w:sz w:val="32"/>
          </w:rPr>
          <w:id w:val="1747376302"/>
          <w15:appearance w15:val="hidden"/>
          <w14:checkbox>
            <w14:checked w14:val="0"/>
            <w14:checkedState w14:val="00FE" w14:font="Wingdings"/>
            <w14:uncheckedState w14:val="2610" w14:font="MS Gothic"/>
          </w14:checkbox>
        </w:sdtPr>
        <w:sdtContent>
          <w:r>
            <w:rPr>
              <w:rFonts w:ascii="MS Gothic" w:eastAsia="MS Gothic" w:hAnsi="MS Gothic" w:cs="Calibri" w:hint="eastAsia"/>
              <w:sz w:val="32"/>
            </w:rPr>
            <w:t>☐</w:t>
          </w:r>
        </w:sdtContent>
      </w:sdt>
      <w:r>
        <w:rPr>
          <w:rFonts w:ascii="Calibri" w:hAnsi="Calibri" w:cs="Calibri"/>
          <w:sz w:val="28"/>
        </w:rPr>
        <w:t xml:space="preserve"> </w:t>
      </w:r>
      <w:r w:rsidRPr="003E609C">
        <w:rPr>
          <w:rFonts w:ascii="Calibri" w:hAnsi="Calibri" w:cs="Calibri"/>
          <w:sz w:val="22"/>
        </w:rPr>
        <w:t>Own Policy</w:t>
      </w:r>
      <w:r w:rsidRPr="003E609C">
        <w:rPr>
          <w:rFonts w:ascii="Calibri" w:hAnsi="Calibri" w:cs="Calibri"/>
          <w:sz w:val="20"/>
        </w:rPr>
        <w:t xml:space="preserve">   </w:t>
      </w:r>
      <w:r>
        <w:rPr>
          <w:rFonts w:ascii="Calibri" w:hAnsi="Calibri" w:cs="Calibri"/>
          <w:sz w:val="20"/>
        </w:rPr>
        <w:tab/>
      </w:r>
      <w:sdt>
        <w:sdtPr>
          <w:rPr>
            <w:rFonts w:ascii="Calibri" w:hAnsi="Calibri" w:cs="Calibri"/>
            <w:sz w:val="32"/>
          </w:rPr>
          <w:id w:val="-151911651"/>
          <w15:appearance w15:val="hidden"/>
          <w14:checkbox>
            <w14:checked w14:val="0"/>
            <w14:checkedState w14:val="00FD" w14:font="Wingdings"/>
            <w14:uncheckedState w14:val="2610" w14:font="MS Gothic"/>
          </w14:checkbox>
        </w:sdtPr>
        <w:sdtContent>
          <w:r>
            <w:rPr>
              <w:rFonts w:ascii="MS Gothic" w:eastAsia="MS Gothic" w:hAnsi="MS Gothic" w:cs="Calibri" w:hint="eastAsia"/>
              <w:sz w:val="32"/>
            </w:rPr>
            <w:t>☐</w:t>
          </w:r>
        </w:sdtContent>
      </w:sdt>
      <w:r w:rsidRPr="00B7378B">
        <w:rPr>
          <w:rFonts w:ascii="Calibri" w:hAnsi="Calibri" w:cs="Calibri"/>
          <w:sz w:val="28"/>
        </w:rPr>
        <w:t xml:space="preserve"> </w:t>
      </w:r>
      <w:r>
        <w:rPr>
          <w:rFonts w:ascii="Calibri" w:hAnsi="Calibri" w:cs="Calibri"/>
          <w:sz w:val="22"/>
        </w:rPr>
        <w:t xml:space="preserve">Cover under </w:t>
      </w:r>
      <w:r>
        <w:rPr>
          <w:rFonts w:ascii="Calibri" w:hAnsi="Calibri" w:cs="Calibri"/>
        </w:rPr>
        <w:t>Council’s Policy</w:t>
      </w:r>
    </w:p>
    <w:p w:rsidR="00A46E84" w:rsidRDefault="00A46E84" w:rsidP="003E609C">
      <w:pPr>
        <w:tabs>
          <w:tab w:val="left" w:pos="1050"/>
        </w:tabs>
        <w:ind w:left="-851"/>
        <w:rPr>
          <w:rFonts w:ascii="Calibri" w:hAnsi="Calibri" w:cs="Calibri"/>
        </w:rPr>
      </w:pPr>
    </w:p>
    <w:p w:rsidR="003E609C" w:rsidRDefault="003E609C" w:rsidP="003E609C">
      <w:pPr>
        <w:tabs>
          <w:tab w:val="left" w:pos="1050"/>
        </w:tabs>
        <w:ind w:left="-851"/>
        <w:rPr>
          <w:rFonts w:ascii="Calibri" w:hAnsi="Calibri" w:cs="Calibri"/>
        </w:rPr>
      </w:pPr>
      <w:r>
        <w:rPr>
          <w:rFonts w:ascii="Calibri" w:hAnsi="Calibri" w:cs="Calibri"/>
        </w:rPr>
        <w:t>Have Public Liability Insurance Certificates of Currency been provided from all external parties?</w:t>
      </w:r>
      <w:r w:rsidRPr="00572BF5">
        <w:rPr>
          <w:rFonts w:ascii="Calibri" w:hAnsi="Calibri" w:cs="Calibri"/>
          <w:color w:val="FF0000"/>
        </w:rPr>
        <w:t>*</w:t>
      </w:r>
      <w:r>
        <w:rPr>
          <w:rFonts w:ascii="Calibri" w:hAnsi="Calibri" w:cs="Calibri"/>
          <w:color w:val="FF0000"/>
        </w:rPr>
        <w:tab/>
      </w:r>
      <w:r>
        <w:rPr>
          <w:rFonts w:ascii="Calibri" w:hAnsi="Calibri" w:cs="Calibri"/>
        </w:rPr>
        <w:t xml:space="preserve"> </w:t>
      </w:r>
      <w:sdt>
        <w:sdtPr>
          <w:rPr>
            <w:rFonts w:ascii="Calibri" w:hAnsi="Calibri" w:cs="Calibri"/>
            <w:sz w:val="32"/>
          </w:rPr>
          <w:id w:val="1305587484"/>
          <w15:appearance w15:val="hidden"/>
          <w14:checkbox>
            <w14:checked w14:val="0"/>
            <w14:checkedState w14:val="00FE" w14:font="Wingdings"/>
            <w14:uncheckedState w14:val="2610" w14:font="MS Gothic"/>
          </w14:checkbox>
        </w:sdtPr>
        <w:sdtContent>
          <w:r>
            <w:rPr>
              <w:rFonts w:ascii="MS Gothic" w:eastAsia="MS Gothic" w:hAnsi="MS Gothic" w:cs="Calibri" w:hint="eastAsia"/>
              <w:sz w:val="32"/>
            </w:rPr>
            <w:t>☐</w:t>
          </w:r>
        </w:sdtContent>
      </w:sdt>
      <w:r>
        <w:rPr>
          <w:rFonts w:ascii="Calibri" w:hAnsi="Calibri" w:cs="Calibri"/>
          <w:sz w:val="28"/>
        </w:rPr>
        <w:t xml:space="preserve"> </w:t>
      </w:r>
      <w:r>
        <w:rPr>
          <w:rFonts w:ascii="Calibri" w:hAnsi="Calibri" w:cs="Calibri"/>
        </w:rPr>
        <w:t>Y</w:t>
      </w:r>
      <w:r w:rsidRPr="00B7378B">
        <w:rPr>
          <w:rFonts w:ascii="Calibri" w:hAnsi="Calibri" w:cs="Calibri"/>
        </w:rPr>
        <w:t>es</w:t>
      </w:r>
      <w:r>
        <w:rPr>
          <w:rFonts w:ascii="Calibri" w:hAnsi="Calibri" w:cs="Calibri"/>
        </w:rPr>
        <w:t xml:space="preserve">   </w:t>
      </w:r>
      <w:r>
        <w:rPr>
          <w:rFonts w:ascii="Calibri" w:hAnsi="Calibri" w:cs="Calibri"/>
        </w:rPr>
        <w:tab/>
      </w:r>
      <w:r>
        <w:rPr>
          <w:rFonts w:ascii="Calibri" w:hAnsi="Calibri" w:cs="Calibri"/>
        </w:rPr>
        <w:tab/>
      </w:r>
      <w:sdt>
        <w:sdtPr>
          <w:rPr>
            <w:rFonts w:ascii="Calibri" w:hAnsi="Calibri" w:cs="Calibri"/>
            <w:sz w:val="32"/>
          </w:rPr>
          <w:id w:val="1467095108"/>
          <w15:appearance w15:val="hidden"/>
          <w14:checkbox>
            <w14:checked w14:val="0"/>
            <w14:checkedState w14:val="00FD" w14:font="Wingdings"/>
            <w14:uncheckedState w14:val="2610" w14:font="MS Gothic"/>
          </w14:checkbox>
        </w:sdtPr>
        <w:sdtContent>
          <w:r>
            <w:rPr>
              <w:rFonts w:ascii="MS Gothic" w:eastAsia="MS Gothic" w:hAnsi="MS Gothic" w:cs="Calibri" w:hint="eastAsia"/>
              <w:sz w:val="32"/>
            </w:rPr>
            <w:t>☐</w:t>
          </w:r>
        </w:sdtContent>
      </w:sdt>
      <w:r w:rsidRPr="00B7378B">
        <w:rPr>
          <w:rFonts w:ascii="Calibri" w:hAnsi="Calibri" w:cs="Calibri"/>
          <w:sz w:val="28"/>
        </w:rPr>
        <w:t xml:space="preserve"> </w:t>
      </w:r>
      <w:r>
        <w:rPr>
          <w:rFonts w:ascii="Calibri" w:hAnsi="Calibri" w:cs="Calibri"/>
        </w:rPr>
        <w:t xml:space="preserve">No </w:t>
      </w:r>
    </w:p>
    <w:p w:rsidR="003E609C" w:rsidRPr="00C14D8B" w:rsidRDefault="003E609C" w:rsidP="00C14D8B">
      <w:pPr>
        <w:tabs>
          <w:tab w:val="left" w:pos="1050"/>
        </w:tabs>
        <w:ind w:left="-851"/>
        <w:rPr>
          <w:color w:val="FF0000"/>
        </w:rPr>
      </w:pPr>
    </w:p>
    <w:p w:rsidR="000243E4" w:rsidRPr="000243E4" w:rsidRDefault="000243E4" w:rsidP="003E609C">
      <w:pPr>
        <w:tabs>
          <w:tab w:val="left" w:pos="0"/>
        </w:tabs>
        <w:ind w:hanging="851"/>
        <w:rPr>
          <w:sz w:val="36"/>
        </w:rPr>
      </w:pPr>
      <w:r w:rsidRPr="000243E4">
        <w:rPr>
          <w:rFonts w:ascii="Calibri" w:eastAsia="Times New Roman" w:hAnsi="Calibri" w:cs="Calibri"/>
          <w:b/>
          <w:snapToGrid w:val="0"/>
          <w:color w:val="0084D4"/>
          <w:sz w:val="40"/>
        </w:rPr>
        <w:t>Declaration</w:t>
      </w:r>
    </w:p>
    <w:p w:rsidR="000243E4" w:rsidRDefault="000243E4" w:rsidP="000243E4">
      <w:pPr>
        <w:rPr>
          <w:rFonts w:ascii="Calibri" w:hAnsi="Calibri" w:cs="Calibri"/>
          <w:sz w:val="2"/>
        </w:rPr>
      </w:pPr>
    </w:p>
    <w:p w:rsidR="000243E4" w:rsidRDefault="000243E4" w:rsidP="000243E4">
      <w:pPr>
        <w:rPr>
          <w:rFonts w:ascii="Calibri" w:hAnsi="Calibri" w:cs="Calibri"/>
          <w:sz w:val="2"/>
        </w:rPr>
      </w:pPr>
    </w:p>
    <w:p w:rsidR="000243E4" w:rsidRDefault="000243E4" w:rsidP="000243E4">
      <w:pPr>
        <w:rPr>
          <w:rFonts w:ascii="Calibri" w:hAnsi="Calibri" w:cs="Calibri"/>
          <w:sz w:val="2"/>
        </w:rPr>
      </w:pPr>
    </w:p>
    <w:p w:rsidR="000243E4" w:rsidRPr="00E40CB2" w:rsidRDefault="000243E4" w:rsidP="000243E4">
      <w:pPr>
        <w:rPr>
          <w:rFonts w:ascii="Calibri" w:hAnsi="Calibri" w:cs="Calibri"/>
          <w:sz w:val="2"/>
        </w:rPr>
      </w:pPr>
    </w:p>
    <w:tbl>
      <w:tblPr>
        <w:tblStyle w:val="TableGrid"/>
        <w:tblW w:w="15593" w:type="dxa"/>
        <w:tblInd w:w="-881" w:type="dxa"/>
        <w:tblLayout w:type="fixed"/>
        <w:tblLook w:val="04A0" w:firstRow="1" w:lastRow="0" w:firstColumn="1" w:lastColumn="0" w:noHBand="0" w:noVBand="1"/>
      </w:tblPr>
      <w:tblGrid>
        <w:gridCol w:w="3141"/>
        <w:gridCol w:w="4373"/>
        <w:gridCol w:w="1842"/>
        <w:gridCol w:w="6237"/>
      </w:tblGrid>
      <w:tr w:rsidR="000243E4" w:rsidTr="00C14D8B">
        <w:tc>
          <w:tcPr>
            <w:tcW w:w="15593"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tcPr>
          <w:p w:rsidR="000243E4" w:rsidRPr="00E40CB2" w:rsidRDefault="004E53ED" w:rsidP="004E53ED">
            <w:pPr>
              <w:tabs>
                <w:tab w:val="left" w:pos="1050"/>
              </w:tabs>
              <w:rPr>
                <w:rFonts w:ascii="Calibri" w:hAnsi="Calibri" w:cs="Calibri"/>
                <w:b/>
              </w:rPr>
            </w:pPr>
            <w:r>
              <w:rPr>
                <w:rFonts w:ascii="Calibri" w:hAnsi="Calibri" w:cs="Calibri"/>
                <w:b/>
              </w:rPr>
              <w:t>I</w:t>
            </w:r>
            <w:r w:rsidR="000243E4" w:rsidRPr="00E40CB2">
              <w:rPr>
                <w:rFonts w:ascii="Calibri" w:hAnsi="Calibri" w:cs="Calibri"/>
                <w:b/>
              </w:rPr>
              <w:t xml:space="preserve"> </w:t>
            </w:r>
            <w:r w:rsidR="004F2D3B">
              <w:rPr>
                <w:rFonts w:ascii="Calibri" w:hAnsi="Calibri" w:cs="Calibri"/>
                <w:b/>
              </w:rPr>
              <w:t>verify that</w:t>
            </w:r>
            <w:r>
              <w:rPr>
                <w:rFonts w:ascii="Calibri" w:hAnsi="Calibri" w:cs="Calibri"/>
                <w:b/>
              </w:rPr>
              <w:t xml:space="preserve"> I have</w:t>
            </w:r>
            <w:r w:rsidR="0032497B">
              <w:rPr>
                <w:rFonts w:ascii="Calibri" w:hAnsi="Calibri" w:cs="Calibri"/>
                <w:b/>
              </w:rPr>
              <w:t>, to the best of my knowledge</w:t>
            </w:r>
            <w:r>
              <w:rPr>
                <w:rFonts w:ascii="Calibri" w:hAnsi="Calibri" w:cs="Calibri"/>
                <w:b/>
              </w:rPr>
              <w:t xml:space="preserve"> endeavo</w:t>
            </w:r>
            <w:r w:rsidR="001C66EC">
              <w:rPr>
                <w:rFonts w:ascii="Calibri" w:hAnsi="Calibri" w:cs="Calibri"/>
                <w:b/>
              </w:rPr>
              <w:t>u</w:t>
            </w:r>
            <w:r>
              <w:rPr>
                <w:rFonts w:ascii="Calibri" w:hAnsi="Calibri" w:cs="Calibri"/>
                <w:b/>
              </w:rPr>
              <w:t xml:space="preserve">red to anticipate all possible risks relevant to the above event and will ensure all controls listed above are </w:t>
            </w:r>
            <w:r w:rsidR="004F2D3B">
              <w:rPr>
                <w:rFonts w:ascii="Calibri" w:hAnsi="Calibri" w:cs="Calibri"/>
                <w:b/>
              </w:rPr>
              <w:t>implement</w:t>
            </w:r>
            <w:r>
              <w:rPr>
                <w:rFonts w:ascii="Calibri" w:hAnsi="Calibri" w:cs="Calibri"/>
                <w:b/>
              </w:rPr>
              <w:t>ed.</w:t>
            </w:r>
            <w:r w:rsidR="004F2D3B">
              <w:rPr>
                <w:rFonts w:ascii="Calibri" w:hAnsi="Calibri" w:cs="Calibri"/>
                <w:b/>
              </w:rPr>
              <w:t xml:space="preserve"> </w:t>
            </w:r>
          </w:p>
        </w:tc>
      </w:tr>
      <w:tr w:rsidR="000243E4" w:rsidTr="00C14D8B">
        <w:trPr>
          <w:trHeight w:val="624"/>
        </w:trPr>
        <w:tc>
          <w:tcPr>
            <w:tcW w:w="31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rsidR="000243E4" w:rsidRPr="00E40CB2" w:rsidRDefault="00252CAA" w:rsidP="00252CAA">
            <w:pPr>
              <w:tabs>
                <w:tab w:val="left" w:pos="1050"/>
              </w:tabs>
              <w:rPr>
                <w:rFonts w:ascii="Calibri" w:hAnsi="Calibri" w:cs="Calibri"/>
                <w:b/>
              </w:rPr>
            </w:pPr>
            <w:r>
              <w:rPr>
                <w:rFonts w:ascii="Calibri" w:hAnsi="Calibri" w:cs="Calibri"/>
                <w:b/>
              </w:rPr>
              <w:t>Event Organiser:</w:t>
            </w:r>
          </w:p>
        </w:tc>
        <w:tc>
          <w:tcPr>
            <w:tcW w:w="43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243E4" w:rsidRDefault="000243E4" w:rsidP="00685E32">
            <w:pPr>
              <w:tabs>
                <w:tab w:val="left" w:pos="1050"/>
              </w:tabs>
              <w:rPr>
                <w:rFonts w:ascii="Calibri" w:hAnsi="Calibri" w:cs="Calibri"/>
              </w:rPr>
            </w:pP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rsidR="000243E4" w:rsidRPr="00E40CB2" w:rsidRDefault="00DA4679" w:rsidP="00DA4679">
            <w:pPr>
              <w:tabs>
                <w:tab w:val="left" w:pos="1050"/>
              </w:tabs>
              <w:rPr>
                <w:rFonts w:ascii="Calibri" w:hAnsi="Calibri" w:cs="Calibri"/>
                <w:b/>
              </w:rPr>
            </w:pPr>
            <w:r w:rsidRPr="00E40CB2">
              <w:rPr>
                <w:rFonts w:ascii="Calibri" w:hAnsi="Calibri" w:cs="Calibri"/>
                <w:b/>
              </w:rPr>
              <w:t>Organisation:</w:t>
            </w:r>
          </w:p>
        </w:tc>
        <w:tc>
          <w:tcPr>
            <w:tcW w:w="62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243E4" w:rsidRDefault="000243E4" w:rsidP="00685E32">
            <w:pPr>
              <w:tabs>
                <w:tab w:val="left" w:pos="1050"/>
              </w:tabs>
              <w:rPr>
                <w:rFonts w:ascii="Calibri" w:hAnsi="Calibri" w:cs="Calibri"/>
              </w:rPr>
            </w:pPr>
          </w:p>
        </w:tc>
      </w:tr>
      <w:tr w:rsidR="000243E4" w:rsidTr="00C14D8B">
        <w:trPr>
          <w:trHeight w:val="624"/>
        </w:trPr>
        <w:tc>
          <w:tcPr>
            <w:tcW w:w="314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rsidR="000243E4" w:rsidRPr="00E40CB2" w:rsidRDefault="00252CAA" w:rsidP="00DA4679">
            <w:pPr>
              <w:tabs>
                <w:tab w:val="left" w:pos="1050"/>
              </w:tabs>
              <w:rPr>
                <w:rFonts w:ascii="Calibri" w:hAnsi="Calibri" w:cs="Calibri"/>
                <w:b/>
              </w:rPr>
            </w:pPr>
            <w:r>
              <w:rPr>
                <w:rFonts w:ascii="Calibri" w:hAnsi="Calibri" w:cs="Calibri"/>
                <w:b/>
              </w:rPr>
              <w:t>Signature:</w:t>
            </w:r>
          </w:p>
        </w:tc>
        <w:tc>
          <w:tcPr>
            <w:tcW w:w="43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243E4" w:rsidRDefault="000243E4" w:rsidP="00685E32">
            <w:pPr>
              <w:tabs>
                <w:tab w:val="left" w:pos="1050"/>
              </w:tabs>
              <w:rPr>
                <w:rFonts w:ascii="Calibri" w:hAnsi="Calibri" w:cs="Calibri"/>
              </w:rPr>
            </w:pP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EEAF6"/>
            <w:vAlign w:val="center"/>
          </w:tcPr>
          <w:p w:rsidR="000243E4" w:rsidRPr="00E40CB2" w:rsidRDefault="00252CAA" w:rsidP="00685E32">
            <w:pPr>
              <w:tabs>
                <w:tab w:val="left" w:pos="1050"/>
              </w:tabs>
              <w:rPr>
                <w:rFonts w:ascii="Calibri" w:hAnsi="Calibri" w:cs="Calibri"/>
                <w:b/>
              </w:rPr>
            </w:pPr>
            <w:r>
              <w:rPr>
                <w:rFonts w:ascii="Calibri" w:hAnsi="Calibri" w:cs="Calibri"/>
                <w:b/>
              </w:rPr>
              <w:t>Date</w:t>
            </w:r>
            <w:r w:rsidR="00DA4679" w:rsidRPr="00E40CB2">
              <w:rPr>
                <w:rFonts w:ascii="Calibri" w:hAnsi="Calibri" w:cs="Calibri"/>
                <w:b/>
              </w:rPr>
              <w:t>:</w:t>
            </w:r>
          </w:p>
        </w:tc>
        <w:tc>
          <w:tcPr>
            <w:tcW w:w="62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6E6"/>
            <w:vAlign w:val="center"/>
          </w:tcPr>
          <w:p w:rsidR="000243E4" w:rsidRDefault="000243E4" w:rsidP="00685E32">
            <w:pPr>
              <w:tabs>
                <w:tab w:val="left" w:pos="1050"/>
              </w:tabs>
              <w:rPr>
                <w:rFonts w:ascii="Calibri" w:hAnsi="Calibri" w:cs="Calibri"/>
              </w:rPr>
            </w:pPr>
          </w:p>
        </w:tc>
      </w:tr>
    </w:tbl>
    <w:p w:rsidR="003E609C" w:rsidRDefault="003E609C" w:rsidP="00C14D8B">
      <w:pPr>
        <w:tabs>
          <w:tab w:val="left" w:pos="1050"/>
        </w:tabs>
        <w:ind w:left="-709"/>
        <w:rPr>
          <w:rFonts w:ascii="Calibri" w:hAnsi="Calibri" w:cs="Calibri"/>
          <w:b/>
          <w:szCs w:val="20"/>
        </w:rPr>
      </w:pPr>
    </w:p>
    <w:p w:rsidR="00C14D8B" w:rsidRDefault="00C14D8B" w:rsidP="00C14D8B">
      <w:pPr>
        <w:tabs>
          <w:tab w:val="left" w:pos="1050"/>
        </w:tabs>
        <w:ind w:left="-709"/>
        <w:rPr>
          <w:rFonts w:ascii="Calibri" w:hAnsi="Calibri" w:cs="Calibri"/>
          <w:b/>
          <w:szCs w:val="20"/>
        </w:rPr>
      </w:pPr>
      <w:r w:rsidRPr="00C14D8B">
        <w:rPr>
          <w:rFonts w:ascii="Calibri" w:hAnsi="Calibri" w:cs="Calibri"/>
          <w:b/>
          <w:szCs w:val="20"/>
        </w:rPr>
        <w:t>Disclaimer</w:t>
      </w:r>
    </w:p>
    <w:p w:rsidR="000243E4" w:rsidRPr="00A46E84" w:rsidRDefault="00EC46E7" w:rsidP="00DF1669">
      <w:pPr>
        <w:tabs>
          <w:tab w:val="left" w:pos="1050"/>
        </w:tabs>
        <w:ind w:left="-709"/>
        <w:jc w:val="both"/>
        <w:rPr>
          <w:rFonts w:ascii="Calibri" w:hAnsi="Calibri" w:cs="Calibri"/>
          <w:sz w:val="22"/>
          <w:szCs w:val="20"/>
        </w:rPr>
      </w:pPr>
      <w:r>
        <w:rPr>
          <w:rFonts w:ascii="Calibri" w:hAnsi="Calibri" w:cs="Calibri"/>
          <w:sz w:val="22"/>
          <w:szCs w:val="20"/>
        </w:rPr>
        <w:t xml:space="preserve">This template has been developed </w:t>
      </w:r>
      <w:r w:rsidR="009D23CF">
        <w:rPr>
          <w:rFonts w:ascii="Calibri" w:hAnsi="Calibri" w:cs="Calibri"/>
          <w:sz w:val="22"/>
          <w:szCs w:val="20"/>
        </w:rPr>
        <w:t xml:space="preserve">as a guide only, </w:t>
      </w:r>
      <w:r w:rsidR="00DF1669">
        <w:rPr>
          <w:rFonts w:ascii="Calibri" w:hAnsi="Calibri" w:cs="Calibri"/>
          <w:sz w:val="22"/>
          <w:szCs w:val="20"/>
        </w:rPr>
        <w:t>to assist Event O</w:t>
      </w:r>
      <w:r>
        <w:rPr>
          <w:rFonts w:ascii="Calibri" w:hAnsi="Calibri" w:cs="Calibri"/>
          <w:sz w:val="22"/>
          <w:szCs w:val="20"/>
        </w:rPr>
        <w:t>rganisers</w:t>
      </w:r>
      <w:r w:rsidR="00E408BB">
        <w:rPr>
          <w:rFonts w:ascii="Calibri" w:hAnsi="Calibri" w:cs="Calibri"/>
          <w:sz w:val="22"/>
          <w:szCs w:val="20"/>
        </w:rPr>
        <w:t xml:space="preserve"> to</w:t>
      </w:r>
      <w:r>
        <w:rPr>
          <w:rFonts w:ascii="Calibri" w:hAnsi="Calibri" w:cs="Calibri"/>
          <w:sz w:val="22"/>
          <w:szCs w:val="20"/>
        </w:rPr>
        <w:t xml:space="preserve"> identify and manage risks associated with their event</w:t>
      </w:r>
      <w:r w:rsidR="00E408BB">
        <w:rPr>
          <w:rFonts w:ascii="Calibri" w:hAnsi="Calibri" w:cs="Calibri"/>
          <w:sz w:val="22"/>
          <w:szCs w:val="20"/>
        </w:rPr>
        <w:t>. T</w:t>
      </w:r>
      <w:r>
        <w:rPr>
          <w:rFonts w:ascii="Calibri" w:hAnsi="Calibri" w:cs="Calibri"/>
          <w:sz w:val="22"/>
          <w:szCs w:val="20"/>
        </w:rPr>
        <w:t xml:space="preserve">he table of </w:t>
      </w:r>
      <w:r w:rsidR="009D23CF">
        <w:rPr>
          <w:rFonts w:ascii="Calibri" w:hAnsi="Calibri" w:cs="Calibri"/>
          <w:sz w:val="22"/>
          <w:szCs w:val="20"/>
        </w:rPr>
        <w:t>example hazards, risks and controls is not exhaustive.</w:t>
      </w:r>
      <w:r w:rsidR="00DF1669">
        <w:rPr>
          <w:rFonts w:ascii="Calibri" w:hAnsi="Calibri" w:cs="Calibri"/>
          <w:sz w:val="22"/>
          <w:szCs w:val="20"/>
        </w:rPr>
        <w:t xml:space="preserve">  Event O</w:t>
      </w:r>
      <w:r w:rsidR="009D23CF">
        <w:rPr>
          <w:rFonts w:ascii="Calibri" w:hAnsi="Calibri" w:cs="Calibri"/>
          <w:sz w:val="22"/>
          <w:szCs w:val="20"/>
        </w:rPr>
        <w:t>rganisers must comply with all Health and Safety legislation that is applicable to the running of an event.</w:t>
      </w:r>
      <w:r w:rsidR="00DF1669">
        <w:rPr>
          <w:rFonts w:ascii="Calibri" w:hAnsi="Calibri" w:cs="Calibri"/>
          <w:sz w:val="22"/>
          <w:szCs w:val="20"/>
        </w:rPr>
        <w:t xml:space="preserve">  Council accepts no legal liability for any of the information provided in your Risk Management Plan</w:t>
      </w:r>
      <w:r w:rsidR="00E408BB">
        <w:rPr>
          <w:rFonts w:ascii="Calibri" w:hAnsi="Calibri" w:cs="Calibri"/>
          <w:sz w:val="22"/>
          <w:szCs w:val="20"/>
        </w:rPr>
        <w:t>,</w:t>
      </w:r>
      <w:r w:rsidR="00DF1669">
        <w:rPr>
          <w:rFonts w:ascii="Calibri" w:hAnsi="Calibri" w:cs="Calibri"/>
          <w:sz w:val="22"/>
          <w:szCs w:val="20"/>
        </w:rPr>
        <w:t xml:space="preserve"> and all risks, identified or otherwise, remain the responsibility of the Event Organiser</w:t>
      </w:r>
      <w:r w:rsidR="00E408BB">
        <w:rPr>
          <w:rFonts w:ascii="Calibri" w:hAnsi="Calibri" w:cs="Calibri"/>
          <w:sz w:val="22"/>
          <w:szCs w:val="20"/>
        </w:rPr>
        <w:t xml:space="preserve"> to manage and control</w:t>
      </w:r>
      <w:r w:rsidR="00DF1669">
        <w:rPr>
          <w:rFonts w:ascii="Calibri" w:hAnsi="Calibri" w:cs="Calibri"/>
          <w:sz w:val="22"/>
          <w:szCs w:val="20"/>
        </w:rPr>
        <w:t xml:space="preserve">. </w:t>
      </w:r>
    </w:p>
    <w:sectPr w:rsidR="000243E4" w:rsidRPr="00A46E84" w:rsidSect="00B8344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AD8" w:rsidRDefault="00FC2AD8" w:rsidP="00766966">
      <w:r>
        <w:separator/>
      </w:r>
    </w:p>
  </w:endnote>
  <w:endnote w:type="continuationSeparator" w:id="0">
    <w:p w:rsidR="00FC2AD8" w:rsidRDefault="00FC2AD8" w:rsidP="00766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CB8" w:rsidRPr="00CD200D" w:rsidRDefault="00A10CB8" w:rsidP="00CD200D">
    <w:pPr>
      <w:pStyle w:val="Footer"/>
      <w:jc w:val="right"/>
      <w:rPr>
        <w:lang w:val="en-AU"/>
      </w:rPr>
    </w:pPr>
    <w:r w:rsidRPr="00CD200D">
      <w:rPr>
        <w:lang w:val="en-AU"/>
      </w:rPr>
      <w:t xml:space="preserve">Page </w:t>
    </w:r>
    <w:r w:rsidRPr="00CD200D">
      <w:rPr>
        <w:lang w:val="en-AU"/>
      </w:rPr>
      <w:fldChar w:fldCharType="begin"/>
    </w:r>
    <w:r w:rsidRPr="00CD200D">
      <w:rPr>
        <w:lang w:val="en-AU"/>
      </w:rPr>
      <w:instrText xml:space="preserve">PAGE  </w:instrText>
    </w:r>
    <w:r w:rsidRPr="00CD200D">
      <w:rPr>
        <w:lang w:val="en-AU"/>
      </w:rPr>
      <w:fldChar w:fldCharType="separate"/>
    </w:r>
    <w:r w:rsidR="00906A7F">
      <w:rPr>
        <w:noProof/>
        <w:lang w:val="en-AU"/>
      </w:rPr>
      <w:t>17</w:t>
    </w:r>
    <w:r w:rsidRPr="00CD200D">
      <w:fldChar w:fldCharType="end"/>
    </w:r>
    <w:r w:rsidRPr="00CD200D">
      <w:rPr>
        <w:lang w:val="en-AU"/>
      </w:rPr>
      <w:t xml:space="preserve"> of </w:t>
    </w:r>
    <w:r w:rsidRPr="00CD200D">
      <w:rPr>
        <w:lang w:val="en-AU"/>
      </w:rPr>
      <w:fldChar w:fldCharType="begin"/>
    </w:r>
    <w:r w:rsidRPr="00CD200D">
      <w:rPr>
        <w:lang w:val="en-AU"/>
      </w:rPr>
      <w:instrText xml:space="preserve"> NUMPAGES </w:instrText>
    </w:r>
    <w:r w:rsidRPr="00CD200D">
      <w:rPr>
        <w:lang w:val="en-AU"/>
      </w:rPr>
      <w:fldChar w:fldCharType="separate"/>
    </w:r>
    <w:r w:rsidR="00906A7F">
      <w:rPr>
        <w:noProof/>
        <w:lang w:val="en-AU"/>
      </w:rPr>
      <w:t>17</w:t>
    </w:r>
    <w:r w:rsidRPr="00CD200D">
      <w:fldChar w:fldCharType="end"/>
    </w:r>
  </w:p>
  <w:p w:rsidR="00A10CB8" w:rsidRPr="00CD200D" w:rsidRDefault="00A10CB8" w:rsidP="00CD2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AD8" w:rsidRDefault="00FC2AD8" w:rsidP="00766966">
      <w:r>
        <w:separator/>
      </w:r>
    </w:p>
  </w:footnote>
  <w:footnote w:type="continuationSeparator" w:id="0">
    <w:p w:rsidR="00FC2AD8" w:rsidRDefault="00FC2AD8" w:rsidP="00766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CB8" w:rsidRPr="00351833" w:rsidRDefault="00A10CB8" w:rsidP="00766966">
    <w:pPr>
      <w:pStyle w:val="Header"/>
      <w:rPr>
        <w:color w:val="0084D4"/>
      </w:rPr>
    </w:pPr>
    <w:r w:rsidRPr="00351833">
      <w:rPr>
        <w:noProof/>
        <w:color w:val="0084D4"/>
        <w:lang w:val="en-AU" w:eastAsia="en-AU"/>
      </w:rPr>
      <w:drawing>
        <wp:anchor distT="0" distB="0" distL="114300" distR="114300" simplePos="0" relativeHeight="251659264" behindDoc="1" locked="0" layoutInCell="1" allowOverlap="1" wp14:anchorId="56CC2891" wp14:editId="713D1492">
          <wp:simplePos x="0" y="0"/>
          <wp:positionH relativeFrom="column">
            <wp:posOffset>-1276350</wp:posOffset>
          </wp:positionH>
          <wp:positionV relativeFrom="paragraph">
            <wp:posOffset>-1543685</wp:posOffset>
          </wp:positionV>
          <wp:extent cx="2894330" cy="357060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894330" cy="3570605"/>
                  </a:xfrm>
                  <a:prstGeom prst="rect">
                    <a:avLst/>
                  </a:prstGeom>
                </pic:spPr>
              </pic:pic>
            </a:graphicData>
          </a:graphic>
          <wp14:sizeRelH relativeFrom="margin">
            <wp14:pctWidth>0</wp14:pctWidth>
          </wp14:sizeRelH>
          <wp14:sizeRelV relativeFrom="margin">
            <wp14:pctHeight>0</wp14:pctHeight>
          </wp14:sizeRelV>
        </wp:anchor>
      </w:drawing>
    </w:r>
    <w:r w:rsidRPr="00351833">
      <w:rPr>
        <w:noProof/>
        <w:color w:val="0084D4"/>
        <w:lang w:val="en-AU" w:eastAsia="en-AU"/>
      </w:rPr>
      <w:drawing>
        <wp:anchor distT="0" distB="0" distL="114300" distR="114300" simplePos="0" relativeHeight="251661312" behindDoc="1" locked="0" layoutInCell="1" allowOverlap="1" wp14:anchorId="4F4B1355" wp14:editId="0E318C1C">
          <wp:simplePos x="0" y="0"/>
          <wp:positionH relativeFrom="page">
            <wp:posOffset>7644130</wp:posOffset>
          </wp:positionH>
          <wp:positionV relativeFrom="paragraph">
            <wp:posOffset>-448310</wp:posOffset>
          </wp:positionV>
          <wp:extent cx="2772000" cy="1018800"/>
          <wp:effectExtent l="0" t="0" r="0" b="0"/>
          <wp:wrapNone/>
          <wp:docPr id="8" name="Picture 8"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color w:val="0084D4"/>
        <w:sz w:val="44"/>
      </w:rPr>
      <w:t>Introduction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CB8" w:rsidRDefault="00A10CB8">
    <w:pPr>
      <w:pStyle w:val="Header"/>
    </w:pPr>
    <w:r>
      <w:rPr>
        <w:noProof/>
        <w:lang w:val="en-AU" w:eastAsia="en-AU"/>
      </w:rPr>
      <w:drawing>
        <wp:anchor distT="0" distB="0" distL="114300" distR="114300" simplePos="0" relativeHeight="251665408" behindDoc="1" locked="0" layoutInCell="1" allowOverlap="1" wp14:anchorId="1DD8B4B0" wp14:editId="1D98855A">
          <wp:simplePos x="0" y="0"/>
          <wp:positionH relativeFrom="page">
            <wp:align>left</wp:align>
          </wp:positionH>
          <wp:positionV relativeFrom="paragraph">
            <wp:posOffset>-449580</wp:posOffset>
          </wp:positionV>
          <wp:extent cx="7566025"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CB8" w:rsidRPr="00351833" w:rsidRDefault="00A10CB8" w:rsidP="00766966">
    <w:pPr>
      <w:pStyle w:val="Header"/>
      <w:rPr>
        <w:color w:val="0084D4"/>
      </w:rPr>
    </w:pPr>
    <w:r w:rsidRPr="00C7560C">
      <w:rPr>
        <w:noProof/>
        <w:color w:val="0084D4"/>
        <w:sz w:val="48"/>
        <w:lang w:val="en-AU" w:eastAsia="en-AU"/>
      </w:rPr>
      <w:drawing>
        <wp:anchor distT="0" distB="0" distL="114300" distR="114300" simplePos="0" relativeHeight="251677696" behindDoc="1" locked="0" layoutInCell="1" allowOverlap="1" wp14:anchorId="44B326EC" wp14:editId="13CB53FA">
          <wp:simplePos x="0" y="0"/>
          <wp:positionH relativeFrom="page">
            <wp:posOffset>7644130</wp:posOffset>
          </wp:positionH>
          <wp:positionV relativeFrom="paragraph">
            <wp:posOffset>-448310</wp:posOffset>
          </wp:positionV>
          <wp:extent cx="2772000" cy="1018800"/>
          <wp:effectExtent l="0" t="0" r="0" b="0"/>
          <wp:wrapNone/>
          <wp:docPr id="5" name="Picture 5"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color w:val="0084D4"/>
        <w:sz w:val="48"/>
      </w:rPr>
      <w:t>Event Risk Management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CB8" w:rsidRPr="00351833" w:rsidRDefault="00A10CB8" w:rsidP="003E609C">
    <w:pPr>
      <w:pStyle w:val="Header"/>
      <w:ind w:left="-851"/>
      <w:rPr>
        <w:color w:val="0084D4"/>
      </w:rPr>
    </w:pPr>
    <w:r w:rsidRPr="00C7560C">
      <w:rPr>
        <w:noProof/>
        <w:color w:val="0084D4"/>
        <w:sz w:val="48"/>
        <w:lang w:val="en-AU" w:eastAsia="en-AU"/>
      </w:rPr>
      <w:drawing>
        <wp:anchor distT="0" distB="0" distL="114300" distR="114300" simplePos="0" relativeHeight="251663360" behindDoc="1" locked="0" layoutInCell="1" allowOverlap="1" wp14:anchorId="27910CB5" wp14:editId="02A14EC7">
          <wp:simplePos x="0" y="0"/>
          <wp:positionH relativeFrom="column">
            <wp:posOffset>-1276350</wp:posOffset>
          </wp:positionH>
          <wp:positionV relativeFrom="paragraph">
            <wp:posOffset>-1543685</wp:posOffset>
          </wp:positionV>
          <wp:extent cx="2894330" cy="357060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2894330" cy="3570605"/>
                  </a:xfrm>
                  <a:prstGeom prst="rect">
                    <a:avLst/>
                  </a:prstGeom>
                </pic:spPr>
              </pic:pic>
            </a:graphicData>
          </a:graphic>
          <wp14:sizeRelH relativeFrom="margin">
            <wp14:pctWidth>0</wp14:pctWidth>
          </wp14:sizeRelH>
          <wp14:sizeRelV relativeFrom="margin">
            <wp14:pctHeight>0</wp14:pctHeight>
          </wp14:sizeRelV>
        </wp:anchor>
      </w:drawing>
    </w:r>
    <w:r w:rsidRPr="00C7560C">
      <w:rPr>
        <w:noProof/>
        <w:color w:val="0084D4"/>
        <w:sz w:val="48"/>
        <w:lang w:val="en-AU" w:eastAsia="en-AU"/>
      </w:rPr>
      <w:drawing>
        <wp:anchor distT="0" distB="0" distL="114300" distR="114300" simplePos="0" relativeHeight="251664384" behindDoc="1" locked="0" layoutInCell="1" allowOverlap="1" wp14:anchorId="0157E5AA" wp14:editId="2412552C">
          <wp:simplePos x="0" y="0"/>
          <wp:positionH relativeFrom="page">
            <wp:posOffset>7644130</wp:posOffset>
          </wp:positionH>
          <wp:positionV relativeFrom="paragraph">
            <wp:posOffset>-448310</wp:posOffset>
          </wp:positionV>
          <wp:extent cx="2772000" cy="1018800"/>
          <wp:effectExtent l="0" t="0" r="0" b="0"/>
          <wp:wrapNone/>
          <wp:docPr id="3" name="Picture 3" descr="C:\Users\egiddings\Documents\mrcc_h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ddings\Documents\mrcc_h_po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color w:val="0084D4"/>
        <w:sz w:val="48"/>
      </w:rPr>
      <w:t>Event Risk</w:t>
    </w:r>
    <w:r>
      <w:rPr>
        <w:rFonts w:ascii="Calibri" w:hAnsi="Calibri" w:cs="Calibri"/>
        <w:b/>
        <w:color w:val="0084D4"/>
        <w:sz w:val="44"/>
      </w:rPr>
      <w:t xml:space="preserve"> </w:t>
    </w:r>
    <w:r w:rsidRPr="00C7560C">
      <w:rPr>
        <w:rFonts w:ascii="Calibri" w:hAnsi="Calibri" w:cs="Calibri"/>
        <w:b/>
        <w:color w:val="0084D4"/>
        <w:sz w:val="48"/>
      </w:rPr>
      <w:t>Management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E02"/>
    <w:multiLevelType w:val="hybridMultilevel"/>
    <w:tmpl w:val="5600A3CA"/>
    <w:lvl w:ilvl="0" w:tplc="B1EADE1C">
      <w:start w:val="1"/>
      <w:numFmt w:val="bullet"/>
      <w:lvlText w:val=""/>
      <w:lvlJc w:val="center"/>
      <w:pPr>
        <w:ind w:left="720" w:hanging="360"/>
      </w:pPr>
      <w:rPr>
        <w:rFonts w:ascii="Wingdings" w:hAnsi="Wingdings" w:hint="default"/>
        <w:position w:val="-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44907"/>
    <w:multiLevelType w:val="hybridMultilevel"/>
    <w:tmpl w:val="DFB60E36"/>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CF1D2E"/>
    <w:multiLevelType w:val="hybridMultilevel"/>
    <w:tmpl w:val="5A90C59E"/>
    <w:lvl w:ilvl="0" w:tplc="E4F07C9E">
      <w:start w:val="1"/>
      <w:numFmt w:val="bullet"/>
      <w:lvlText w:val="-"/>
      <w:lvlJc w:val="left"/>
      <w:pPr>
        <w:ind w:left="720" w:hanging="360"/>
      </w:pPr>
      <w:rPr>
        <w:rFonts w:ascii="Calibri" w:eastAsia="Times New Roman"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8D7CC5"/>
    <w:multiLevelType w:val="hybridMultilevel"/>
    <w:tmpl w:val="A134CC96"/>
    <w:lvl w:ilvl="0" w:tplc="9FC4A3E2">
      <w:start w:val="1"/>
      <w:numFmt w:val="bullet"/>
      <w:lvlText w:val=""/>
      <w:lvlJc w:val="center"/>
      <w:pPr>
        <w:ind w:left="720" w:hanging="360"/>
      </w:pPr>
      <w:rPr>
        <w:rFonts w:ascii="Wingdings" w:hAnsi="Wingdings" w:hint="default"/>
        <w:position w:val="-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0A7CE7"/>
    <w:multiLevelType w:val="hybridMultilevel"/>
    <w:tmpl w:val="B69C18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7C4966"/>
    <w:multiLevelType w:val="hybridMultilevel"/>
    <w:tmpl w:val="89AE6514"/>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6852BE"/>
    <w:multiLevelType w:val="hybridMultilevel"/>
    <w:tmpl w:val="CA34D228"/>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463059"/>
    <w:multiLevelType w:val="hybridMultilevel"/>
    <w:tmpl w:val="347000C0"/>
    <w:lvl w:ilvl="0" w:tplc="21C29782">
      <w:numFmt w:val="bullet"/>
      <w:lvlText w:val=""/>
      <w:lvlJc w:val="left"/>
      <w:pPr>
        <w:ind w:left="3960" w:hanging="360"/>
      </w:pPr>
      <w:rPr>
        <w:rFonts w:ascii="Wingdings" w:eastAsiaTheme="minorEastAsia" w:hAnsi="Wingdings" w:cs="Calibri" w:hint="default"/>
        <w:sz w:val="36"/>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8" w15:restartNumberingAfterBreak="0">
    <w:nsid w:val="32C62256"/>
    <w:multiLevelType w:val="hybridMultilevel"/>
    <w:tmpl w:val="1D2A2DE0"/>
    <w:lvl w:ilvl="0" w:tplc="0120A4C2">
      <w:start w:val="1"/>
      <w:numFmt w:val="decimal"/>
      <w:lvlText w:val="%1."/>
      <w:lvlJc w:val="left"/>
      <w:pPr>
        <w:ind w:left="720" w:hanging="360"/>
      </w:pPr>
      <w:rPr>
        <w:rFonts w:ascii="Calibri" w:eastAsia="Times New Roman"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6D0690"/>
    <w:multiLevelType w:val="hybridMultilevel"/>
    <w:tmpl w:val="E3CCB45C"/>
    <w:lvl w:ilvl="0" w:tplc="0C090001">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E545EE"/>
    <w:multiLevelType w:val="hybridMultilevel"/>
    <w:tmpl w:val="346C5DF2"/>
    <w:lvl w:ilvl="0" w:tplc="99C22936">
      <w:start w:val="5018"/>
      <w:numFmt w:val="bullet"/>
      <w:lvlText w:val=""/>
      <w:lvlJc w:val="left"/>
      <w:pPr>
        <w:ind w:left="785" w:hanging="360"/>
      </w:pPr>
      <w:rPr>
        <w:rFonts w:ascii="Symbol" w:eastAsia="Times New Roman" w:hAnsi="Symbol" w:cs="Calibri" w:hint="default"/>
        <w:b/>
        <w:sz w:val="18"/>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1" w15:restartNumberingAfterBreak="0">
    <w:nsid w:val="3A9C321C"/>
    <w:multiLevelType w:val="hybridMultilevel"/>
    <w:tmpl w:val="4198DD18"/>
    <w:lvl w:ilvl="0" w:tplc="E236EA88">
      <w:start w:val="1"/>
      <w:numFmt w:val="bullet"/>
      <w:lvlText w:val=""/>
      <w:lvlJc w:val="center"/>
      <w:pPr>
        <w:ind w:left="720" w:hanging="360"/>
      </w:pPr>
      <w:rPr>
        <w:rFonts w:ascii="Wingdings" w:hAnsi="Wingdings" w:hint="default"/>
        <w:position w:val="-6"/>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DC22A1"/>
    <w:multiLevelType w:val="hybridMultilevel"/>
    <w:tmpl w:val="78BC2B52"/>
    <w:lvl w:ilvl="0" w:tplc="5CA0D8EE">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30D1793"/>
    <w:multiLevelType w:val="hybridMultilevel"/>
    <w:tmpl w:val="B3F094A6"/>
    <w:lvl w:ilvl="0" w:tplc="E4F07C9E">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0476E8"/>
    <w:multiLevelType w:val="hybridMultilevel"/>
    <w:tmpl w:val="AC6AE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784736"/>
    <w:multiLevelType w:val="hybridMultilevel"/>
    <w:tmpl w:val="5352F2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6D0504"/>
    <w:multiLevelType w:val="hybridMultilevel"/>
    <w:tmpl w:val="4A7CD95A"/>
    <w:lvl w:ilvl="0" w:tplc="ECD65E5A">
      <w:start w:val="1"/>
      <w:numFmt w:val="bullet"/>
      <w:lvlText w:val=""/>
      <w:lvlJc w:val="center"/>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87706E"/>
    <w:multiLevelType w:val="hybridMultilevel"/>
    <w:tmpl w:val="914EC52A"/>
    <w:lvl w:ilvl="0" w:tplc="57BC2AD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2B3354"/>
    <w:multiLevelType w:val="hybridMultilevel"/>
    <w:tmpl w:val="1FB2402C"/>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311BD7"/>
    <w:multiLevelType w:val="hybridMultilevel"/>
    <w:tmpl w:val="9F8E92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DDB10AE"/>
    <w:multiLevelType w:val="hybridMultilevel"/>
    <w:tmpl w:val="6E5AF5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3A17F8"/>
    <w:multiLevelType w:val="hybridMultilevel"/>
    <w:tmpl w:val="C3DA3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9941BB"/>
    <w:multiLevelType w:val="hybridMultilevel"/>
    <w:tmpl w:val="E67840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D73809"/>
    <w:multiLevelType w:val="hybridMultilevel"/>
    <w:tmpl w:val="DCF8BE3E"/>
    <w:lvl w:ilvl="0" w:tplc="0C09000F">
      <w:start w:val="1"/>
      <w:numFmt w:val="decimal"/>
      <w:lvlText w:val="%1."/>
      <w:lvlJc w:val="left"/>
      <w:pPr>
        <w:ind w:left="720" w:hanging="360"/>
      </w:pPr>
      <w:rPr>
        <w:rFonts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E962BF"/>
    <w:multiLevelType w:val="hybridMultilevel"/>
    <w:tmpl w:val="BF1C1CE8"/>
    <w:lvl w:ilvl="0" w:tplc="A34C45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B844FB"/>
    <w:multiLevelType w:val="hybridMultilevel"/>
    <w:tmpl w:val="F41A1DDC"/>
    <w:lvl w:ilvl="0" w:tplc="F878AE92">
      <w:numFmt w:val="bullet"/>
      <w:lvlText w:val=""/>
      <w:lvlJc w:val="left"/>
      <w:pPr>
        <w:ind w:left="720" w:hanging="360"/>
      </w:pPr>
      <w:rPr>
        <w:rFonts w:ascii="Wingdings" w:eastAsia="Times New Roman" w:hAnsi="Wingdings" w:cs="Calibri" w:hint="default"/>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231CBF"/>
    <w:multiLevelType w:val="hybridMultilevel"/>
    <w:tmpl w:val="E144A65A"/>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8525D8"/>
    <w:multiLevelType w:val="hybridMultilevel"/>
    <w:tmpl w:val="AA889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3F179F"/>
    <w:multiLevelType w:val="hybridMultilevel"/>
    <w:tmpl w:val="49C0A1CA"/>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31B38"/>
    <w:multiLevelType w:val="hybridMultilevel"/>
    <w:tmpl w:val="C49084EE"/>
    <w:lvl w:ilvl="0" w:tplc="ECD65E5A">
      <w:start w:val="1"/>
      <w:numFmt w:val="bullet"/>
      <w:lvlText w:val=""/>
      <w:lvlJc w:val="center"/>
      <w:pPr>
        <w:ind w:left="1080" w:hanging="360"/>
      </w:pPr>
      <w:rPr>
        <w:rFonts w:ascii="Wingdings" w:hAnsi="Wingdings"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E7830CB"/>
    <w:multiLevelType w:val="hybridMultilevel"/>
    <w:tmpl w:val="250A3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FC1A64"/>
    <w:multiLevelType w:val="hybridMultilevel"/>
    <w:tmpl w:val="44248A30"/>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D22492"/>
    <w:multiLevelType w:val="hybridMultilevel"/>
    <w:tmpl w:val="BB983D90"/>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BD3200"/>
    <w:multiLevelType w:val="hybridMultilevel"/>
    <w:tmpl w:val="AFBC3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855AD3"/>
    <w:multiLevelType w:val="hybridMultilevel"/>
    <w:tmpl w:val="A71C77AA"/>
    <w:lvl w:ilvl="0" w:tplc="C05408D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360288"/>
    <w:multiLevelType w:val="hybridMultilevel"/>
    <w:tmpl w:val="9E0EF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853511"/>
    <w:multiLevelType w:val="hybridMultilevel"/>
    <w:tmpl w:val="9D7046AA"/>
    <w:lvl w:ilvl="0" w:tplc="CF5445DC">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905DFB"/>
    <w:multiLevelType w:val="hybridMultilevel"/>
    <w:tmpl w:val="5F827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4"/>
  </w:num>
  <w:num w:numId="4">
    <w:abstractNumId w:val="34"/>
  </w:num>
  <w:num w:numId="5">
    <w:abstractNumId w:val="33"/>
  </w:num>
  <w:num w:numId="6">
    <w:abstractNumId w:val="12"/>
  </w:num>
  <w:num w:numId="7">
    <w:abstractNumId w:val="7"/>
  </w:num>
  <w:num w:numId="8">
    <w:abstractNumId w:val="0"/>
  </w:num>
  <w:num w:numId="9">
    <w:abstractNumId w:val="11"/>
  </w:num>
  <w:num w:numId="10">
    <w:abstractNumId w:val="3"/>
  </w:num>
  <w:num w:numId="11">
    <w:abstractNumId w:val="29"/>
  </w:num>
  <w:num w:numId="12">
    <w:abstractNumId w:val="16"/>
  </w:num>
  <w:num w:numId="13">
    <w:abstractNumId w:val="25"/>
  </w:num>
  <w:num w:numId="14">
    <w:abstractNumId w:val="23"/>
  </w:num>
  <w:num w:numId="15">
    <w:abstractNumId w:val="10"/>
  </w:num>
  <w:num w:numId="16">
    <w:abstractNumId w:val="17"/>
  </w:num>
  <w:num w:numId="17">
    <w:abstractNumId w:val="37"/>
  </w:num>
  <w:num w:numId="18">
    <w:abstractNumId w:val="15"/>
  </w:num>
  <w:num w:numId="19">
    <w:abstractNumId w:val="18"/>
  </w:num>
  <w:num w:numId="20">
    <w:abstractNumId w:val="26"/>
  </w:num>
  <w:num w:numId="21">
    <w:abstractNumId w:val="31"/>
  </w:num>
  <w:num w:numId="22">
    <w:abstractNumId w:val="36"/>
  </w:num>
  <w:num w:numId="23">
    <w:abstractNumId w:val="5"/>
  </w:num>
  <w:num w:numId="24">
    <w:abstractNumId w:val="32"/>
  </w:num>
  <w:num w:numId="25">
    <w:abstractNumId w:val="28"/>
  </w:num>
  <w:num w:numId="26">
    <w:abstractNumId w:val="6"/>
  </w:num>
  <w:num w:numId="27">
    <w:abstractNumId w:val="9"/>
  </w:num>
  <w:num w:numId="28">
    <w:abstractNumId w:val="27"/>
  </w:num>
  <w:num w:numId="29">
    <w:abstractNumId w:val="8"/>
  </w:num>
  <w:num w:numId="30">
    <w:abstractNumId w:val="30"/>
  </w:num>
  <w:num w:numId="31">
    <w:abstractNumId w:val="19"/>
  </w:num>
  <w:num w:numId="32">
    <w:abstractNumId w:val="21"/>
  </w:num>
  <w:num w:numId="33">
    <w:abstractNumId w:val="1"/>
  </w:num>
  <w:num w:numId="34">
    <w:abstractNumId w:val="35"/>
  </w:num>
  <w:num w:numId="35">
    <w:abstractNumId w:val="24"/>
  </w:num>
  <w:num w:numId="36">
    <w:abstractNumId w:val="20"/>
  </w:num>
  <w:num w:numId="37">
    <w:abstractNumId w:val="4"/>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966"/>
    <w:rsid w:val="00022368"/>
    <w:rsid w:val="000243E4"/>
    <w:rsid w:val="00025280"/>
    <w:rsid w:val="00025CD7"/>
    <w:rsid w:val="00056057"/>
    <w:rsid w:val="00072FD3"/>
    <w:rsid w:val="0007387D"/>
    <w:rsid w:val="00077471"/>
    <w:rsid w:val="000A1EEA"/>
    <w:rsid w:val="000F0971"/>
    <w:rsid w:val="00103350"/>
    <w:rsid w:val="0010475F"/>
    <w:rsid w:val="00105341"/>
    <w:rsid w:val="00120D59"/>
    <w:rsid w:val="00124377"/>
    <w:rsid w:val="00125ABE"/>
    <w:rsid w:val="00133683"/>
    <w:rsid w:val="00134154"/>
    <w:rsid w:val="001415FE"/>
    <w:rsid w:val="00141F1C"/>
    <w:rsid w:val="0014386B"/>
    <w:rsid w:val="001546EE"/>
    <w:rsid w:val="00154FF9"/>
    <w:rsid w:val="00156368"/>
    <w:rsid w:val="00177280"/>
    <w:rsid w:val="001940CA"/>
    <w:rsid w:val="001A388B"/>
    <w:rsid w:val="001C1749"/>
    <w:rsid w:val="001C34A2"/>
    <w:rsid w:val="001C43F7"/>
    <w:rsid w:val="001C66EC"/>
    <w:rsid w:val="001D318A"/>
    <w:rsid w:val="001F29F6"/>
    <w:rsid w:val="001F7445"/>
    <w:rsid w:val="00205C42"/>
    <w:rsid w:val="00217713"/>
    <w:rsid w:val="002264CA"/>
    <w:rsid w:val="00232000"/>
    <w:rsid w:val="00241DA7"/>
    <w:rsid w:val="00252CAA"/>
    <w:rsid w:val="00253628"/>
    <w:rsid w:val="00275943"/>
    <w:rsid w:val="0027706D"/>
    <w:rsid w:val="00277327"/>
    <w:rsid w:val="00281473"/>
    <w:rsid w:val="00283D2B"/>
    <w:rsid w:val="002900B8"/>
    <w:rsid w:val="002C409C"/>
    <w:rsid w:val="002C4731"/>
    <w:rsid w:val="002C6BC1"/>
    <w:rsid w:val="002D162F"/>
    <w:rsid w:val="002D5DDD"/>
    <w:rsid w:val="002D7AE9"/>
    <w:rsid w:val="002E62AB"/>
    <w:rsid w:val="00300E91"/>
    <w:rsid w:val="003058A3"/>
    <w:rsid w:val="003140AC"/>
    <w:rsid w:val="0032497B"/>
    <w:rsid w:val="003425F1"/>
    <w:rsid w:val="00344733"/>
    <w:rsid w:val="0034709F"/>
    <w:rsid w:val="003478FF"/>
    <w:rsid w:val="0035182B"/>
    <w:rsid w:val="00351833"/>
    <w:rsid w:val="00365181"/>
    <w:rsid w:val="0036695D"/>
    <w:rsid w:val="003720E4"/>
    <w:rsid w:val="0037227B"/>
    <w:rsid w:val="00373C2A"/>
    <w:rsid w:val="00390FC1"/>
    <w:rsid w:val="003941F5"/>
    <w:rsid w:val="00397D32"/>
    <w:rsid w:val="003B1E47"/>
    <w:rsid w:val="003C1469"/>
    <w:rsid w:val="003E609C"/>
    <w:rsid w:val="003F3239"/>
    <w:rsid w:val="003F5361"/>
    <w:rsid w:val="004124D9"/>
    <w:rsid w:val="00420823"/>
    <w:rsid w:val="00434EE5"/>
    <w:rsid w:val="00441642"/>
    <w:rsid w:val="0044262B"/>
    <w:rsid w:val="00452318"/>
    <w:rsid w:val="004570B6"/>
    <w:rsid w:val="0045761E"/>
    <w:rsid w:val="00471684"/>
    <w:rsid w:val="0048106F"/>
    <w:rsid w:val="00497737"/>
    <w:rsid w:val="004B0D87"/>
    <w:rsid w:val="004D3947"/>
    <w:rsid w:val="004E53ED"/>
    <w:rsid w:val="004F2D3B"/>
    <w:rsid w:val="004F3F18"/>
    <w:rsid w:val="00502DC0"/>
    <w:rsid w:val="00512FAE"/>
    <w:rsid w:val="005133F2"/>
    <w:rsid w:val="005142D5"/>
    <w:rsid w:val="00545828"/>
    <w:rsid w:val="00547D3A"/>
    <w:rsid w:val="00556EFB"/>
    <w:rsid w:val="00560009"/>
    <w:rsid w:val="00567487"/>
    <w:rsid w:val="00571AF2"/>
    <w:rsid w:val="00572BF5"/>
    <w:rsid w:val="00573F31"/>
    <w:rsid w:val="005828B6"/>
    <w:rsid w:val="005C1D58"/>
    <w:rsid w:val="005C656D"/>
    <w:rsid w:val="00603C83"/>
    <w:rsid w:val="00612277"/>
    <w:rsid w:val="00633312"/>
    <w:rsid w:val="00642E63"/>
    <w:rsid w:val="00647363"/>
    <w:rsid w:val="00665C98"/>
    <w:rsid w:val="00683C8D"/>
    <w:rsid w:val="00685E32"/>
    <w:rsid w:val="00694D8F"/>
    <w:rsid w:val="006A0E92"/>
    <w:rsid w:val="006A187B"/>
    <w:rsid w:val="006A5560"/>
    <w:rsid w:val="006D0327"/>
    <w:rsid w:val="006E1CDE"/>
    <w:rsid w:val="006E4449"/>
    <w:rsid w:val="00713DFC"/>
    <w:rsid w:val="007170F9"/>
    <w:rsid w:val="007233B9"/>
    <w:rsid w:val="0072447F"/>
    <w:rsid w:val="0072539A"/>
    <w:rsid w:val="0073785F"/>
    <w:rsid w:val="00754BEC"/>
    <w:rsid w:val="00754D26"/>
    <w:rsid w:val="00766966"/>
    <w:rsid w:val="0077190A"/>
    <w:rsid w:val="00772257"/>
    <w:rsid w:val="007738F5"/>
    <w:rsid w:val="00786EEE"/>
    <w:rsid w:val="007A2921"/>
    <w:rsid w:val="007B32DF"/>
    <w:rsid w:val="007B57B2"/>
    <w:rsid w:val="007D10D5"/>
    <w:rsid w:val="007F7292"/>
    <w:rsid w:val="008220DA"/>
    <w:rsid w:val="00827C80"/>
    <w:rsid w:val="00837D56"/>
    <w:rsid w:val="008505E0"/>
    <w:rsid w:val="00866DB9"/>
    <w:rsid w:val="008674F0"/>
    <w:rsid w:val="00870CA4"/>
    <w:rsid w:val="00877650"/>
    <w:rsid w:val="00895F7B"/>
    <w:rsid w:val="008B1D79"/>
    <w:rsid w:val="008B6799"/>
    <w:rsid w:val="008B72A3"/>
    <w:rsid w:val="008D17C8"/>
    <w:rsid w:val="008D7C65"/>
    <w:rsid w:val="008E032D"/>
    <w:rsid w:val="008F7D77"/>
    <w:rsid w:val="00903811"/>
    <w:rsid w:val="00906A7F"/>
    <w:rsid w:val="00953933"/>
    <w:rsid w:val="009821BB"/>
    <w:rsid w:val="00985AA7"/>
    <w:rsid w:val="00990B87"/>
    <w:rsid w:val="009A6097"/>
    <w:rsid w:val="009B163A"/>
    <w:rsid w:val="009D23CF"/>
    <w:rsid w:val="00A10CB8"/>
    <w:rsid w:val="00A11761"/>
    <w:rsid w:val="00A305A0"/>
    <w:rsid w:val="00A34217"/>
    <w:rsid w:val="00A46E84"/>
    <w:rsid w:val="00A54242"/>
    <w:rsid w:val="00A61840"/>
    <w:rsid w:val="00A62F25"/>
    <w:rsid w:val="00A73E18"/>
    <w:rsid w:val="00A937BF"/>
    <w:rsid w:val="00AA1213"/>
    <w:rsid w:val="00AC2284"/>
    <w:rsid w:val="00AD02A3"/>
    <w:rsid w:val="00AD34AB"/>
    <w:rsid w:val="00B12C5E"/>
    <w:rsid w:val="00B276C9"/>
    <w:rsid w:val="00B352F1"/>
    <w:rsid w:val="00B37302"/>
    <w:rsid w:val="00B412AF"/>
    <w:rsid w:val="00B67B44"/>
    <w:rsid w:val="00B81C47"/>
    <w:rsid w:val="00B83444"/>
    <w:rsid w:val="00B9544A"/>
    <w:rsid w:val="00BA144E"/>
    <w:rsid w:val="00BC7F30"/>
    <w:rsid w:val="00BD04C6"/>
    <w:rsid w:val="00BD59E6"/>
    <w:rsid w:val="00C060D6"/>
    <w:rsid w:val="00C06F21"/>
    <w:rsid w:val="00C138A0"/>
    <w:rsid w:val="00C14D8B"/>
    <w:rsid w:val="00C207CC"/>
    <w:rsid w:val="00C26DBD"/>
    <w:rsid w:val="00C31AF8"/>
    <w:rsid w:val="00C333E0"/>
    <w:rsid w:val="00C420DD"/>
    <w:rsid w:val="00C47573"/>
    <w:rsid w:val="00C64FE3"/>
    <w:rsid w:val="00C711B2"/>
    <w:rsid w:val="00C7560C"/>
    <w:rsid w:val="00C91EE6"/>
    <w:rsid w:val="00CA2330"/>
    <w:rsid w:val="00CA3EEA"/>
    <w:rsid w:val="00CA4285"/>
    <w:rsid w:val="00CB361B"/>
    <w:rsid w:val="00CB7F63"/>
    <w:rsid w:val="00CC637B"/>
    <w:rsid w:val="00CD200D"/>
    <w:rsid w:val="00CD3EB9"/>
    <w:rsid w:val="00CD43AB"/>
    <w:rsid w:val="00CD44CC"/>
    <w:rsid w:val="00CD732B"/>
    <w:rsid w:val="00CF293E"/>
    <w:rsid w:val="00CF4170"/>
    <w:rsid w:val="00CF76BD"/>
    <w:rsid w:val="00D22BC6"/>
    <w:rsid w:val="00D308EE"/>
    <w:rsid w:val="00D3203C"/>
    <w:rsid w:val="00D4415F"/>
    <w:rsid w:val="00D4587A"/>
    <w:rsid w:val="00D55170"/>
    <w:rsid w:val="00D60398"/>
    <w:rsid w:val="00D64BB9"/>
    <w:rsid w:val="00D70FDF"/>
    <w:rsid w:val="00D71B6D"/>
    <w:rsid w:val="00D9460D"/>
    <w:rsid w:val="00D97471"/>
    <w:rsid w:val="00DA4679"/>
    <w:rsid w:val="00DB4C3D"/>
    <w:rsid w:val="00DB76C7"/>
    <w:rsid w:val="00DC7FB0"/>
    <w:rsid w:val="00DE65F4"/>
    <w:rsid w:val="00DF1669"/>
    <w:rsid w:val="00E01BA6"/>
    <w:rsid w:val="00E022AF"/>
    <w:rsid w:val="00E04FD0"/>
    <w:rsid w:val="00E0549A"/>
    <w:rsid w:val="00E130C2"/>
    <w:rsid w:val="00E15D11"/>
    <w:rsid w:val="00E32DA1"/>
    <w:rsid w:val="00E341A9"/>
    <w:rsid w:val="00E34DCD"/>
    <w:rsid w:val="00E3500E"/>
    <w:rsid w:val="00E408BB"/>
    <w:rsid w:val="00E51FC3"/>
    <w:rsid w:val="00E61B84"/>
    <w:rsid w:val="00E632DC"/>
    <w:rsid w:val="00E71224"/>
    <w:rsid w:val="00E7339A"/>
    <w:rsid w:val="00E92BC0"/>
    <w:rsid w:val="00E96776"/>
    <w:rsid w:val="00EA23A2"/>
    <w:rsid w:val="00EC191A"/>
    <w:rsid w:val="00EC46E7"/>
    <w:rsid w:val="00ED27EE"/>
    <w:rsid w:val="00ED37F3"/>
    <w:rsid w:val="00ED53A4"/>
    <w:rsid w:val="00ED5800"/>
    <w:rsid w:val="00ED6A4A"/>
    <w:rsid w:val="00F01E74"/>
    <w:rsid w:val="00F07FEC"/>
    <w:rsid w:val="00F20710"/>
    <w:rsid w:val="00F37822"/>
    <w:rsid w:val="00F54677"/>
    <w:rsid w:val="00F56569"/>
    <w:rsid w:val="00F65EAB"/>
    <w:rsid w:val="00F67464"/>
    <w:rsid w:val="00F77C92"/>
    <w:rsid w:val="00FB2D04"/>
    <w:rsid w:val="00FB6BD2"/>
    <w:rsid w:val="00FC22C0"/>
    <w:rsid w:val="00FC2AD8"/>
    <w:rsid w:val="00FC391F"/>
    <w:rsid w:val="00FC6C3A"/>
    <w:rsid w:val="00FC7C30"/>
    <w:rsid w:val="00FD2CC9"/>
    <w:rsid w:val="00FD51DC"/>
    <w:rsid w:val="00FE79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CA9E7B-E519-420F-B68F-75AF2B22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C6BC1"/>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10335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966"/>
    <w:pPr>
      <w:tabs>
        <w:tab w:val="center" w:pos="4513"/>
        <w:tab w:val="right" w:pos="9026"/>
      </w:tabs>
    </w:pPr>
  </w:style>
  <w:style w:type="character" w:customStyle="1" w:styleId="HeaderChar">
    <w:name w:val="Header Char"/>
    <w:basedOn w:val="DefaultParagraphFont"/>
    <w:link w:val="Header"/>
    <w:uiPriority w:val="99"/>
    <w:rsid w:val="00766966"/>
  </w:style>
  <w:style w:type="paragraph" w:styleId="Footer">
    <w:name w:val="footer"/>
    <w:basedOn w:val="Normal"/>
    <w:link w:val="FooterChar"/>
    <w:uiPriority w:val="99"/>
    <w:unhideWhenUsed/>
    <w:rsid w:val="00766966"/>
    <w:pPr>
      <w:tabs>
        <w:tab w:val="center" w:pos="4513"/>
        <w:tab w:val="right" w:pos="9026"/>
      </w:tabs>
    </w:pPr>
  </w:style>
  <w:style w:type="character" w:customStyle="1" w:styleId="FooterChar">
    <w:name w:val="Footer Char"/>
    <w:basedOn w:val="DefaultParagraphFont"/>
    <w:link w:val="Footer"/>
    <w:uiPriority w:val="99"/>
    <w:rsid w:val="00766966"/>
  </w:style>
  <w:style w:type="table" w:styleId="TableGrid">
    <w:name w:val="Table Grid"/>
    <w:basedOn w:val="TableNormal"/>
    <w:uiPriority w:val="39"/>
    <w:rsid w:val="00766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6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966"/>
    <w:rPr>
      <w:rFonts w:ascii="Segoe UI" w:hAnsi="Segoe UI" w:cs="Segoe UI"/>
      <w:sz w:val="18"/>
      <w:szCs w:val="18"/>
    </w:rPr>
  </w:style>
  <w:style w:type="paragraph" w:styleId="BodyText">
    <w:name w:val="Body Text"/>
    <w:basedOn w:val="Normal"/>
    <w:link w:val="BodyTextChar"/>
    <w:rsid w:val="003F3239"/>
    <w:pPr>
      <w:widowControl w:val="0"/>
      <w:adjustRightInd w:val="0"/>
      <w:spacing w:after="240" w:line="360" w:lineRule="atLeast"/>
      <w:jc w:val="both"/>
      <w:textAlignment w:val="baseline"/>
    </w:pPr>
    <w:rPr>
      <w:rFonts w:ascii="Garamond" w:eastAsia="Times New Roman" w:hAnsi="Garamond" w:cs="Times New Roman"/>
      <w:spacing w:val="-5"/>
      <w:lang w:val="en-AU" w:eastAsia="en-AU"/>
    </w:rPr>
  </w:style>
  <w:style w:type="character" w:customStyle="1" w:styleId="BodyTextChar">
    <w:name w:val="Body Text Char"/>
    <w:basedOn w:val="DefaultParagraphFont"/>
    <w:link w:val="BodyText"/>
    <w:rsid w:val="003F3239"/>
    <w:rPr>
      <w:rFonts w:ascii="Garamond" w:eastAsia="Times New Roman" w:hAnsi="Garamond" w:cs="Times New Roman"/>
      <w:spacing w:val="-5"/>
      <w:sz w:val="24"/>
      <w:szCs w:val="24"/>
      <w:lang w:eastAsia="en-AU"/>
    </w:rPr>
  </w:style>
  <w:style w:type="paragraph" w:customStyle="1" w:styleId="MRCCCoverHeading">
    <w:name w:val="MRCC Cover Heading"/>
    <w:basedOn w:val="Normal"/>
    <w:qFormat/>
    <w:rsid w:val="00497737"/>
    <w:pPr>
      <w:spacing w:after="120" w:line="720" w:lineRule="exact"/>
    </w:pPr>
    <w:rPr>
      <w:rFonts w:ascii="Arial" w:hAnsi="Arial"/>
      <w:b/>
      <w:color w:val="FFFFFF" w:themeColor="background1"/>
      <w:sz w:val="68"/>
      <w:szCs w:val="68"/>
    </w:rPr>
  </w:style>
  <w:style w:type="character" w:customStyle="1" w:styleId="FieldTextChar">
    <w:name w:val="Field Text Char"/>
    <w:link w:val="FieldText"/>
    <w:locked/>
    <w:rsid w:val="00F54677"/>
    <w:rPr>
      <w:rFonts w:ascii="Tahoma" w:hAnsi="Tahoma" w:cs="Tahoma"/>
      <w:b/>
      <w:sz w:val="18"/>
      <w:lang w:val="en-US"/>
    </w:rPr>
  </w:style>
  <w:style w:type="paragraph" w:customStyle="1" w:styleId="FieldText">
    <w:name w:val="Field Text"/>
    <w:basedOn w:val="Normal"/>
    <w:link w:val="FieldTextChar"/>
    <w:rsid w:val="00F54677"/>
    <w:rPr>
      <w:rFonts w:ascii="Tahoma" w:eastAsiaTheme="minorHAnsi" w:hAnsi="Tahoma" w:cs="Tahoma"/>
      <w:b/>
      <w:sz w:val="18"/>
      <w:szCs w:val="22"/>
    </w:rPr>
  </w:style>
  <w:style w:type="paragraph" w:styleId="ListParagraph">
    <w:name w:val="List Paragraph"/>
    <w:basedOn w:val="Normal"/>
    <w:uiPriority w:val="34"/>
    <w:qFormat/>
    <w:rsid w:val="00452318"/>
    <w:pPr>
      <w:ind w:left="720"/>
      <w:contextualSpacing/>
    </w:pPr>
  </w:style>
  <w:style w:type="paragraph" w:styleId="NoSpacing">
    <w:name w:val="No Spacing"/>
    <w:uiPriority w:val="1"/>
    <w:qFormat/>
    <w:rsid w:val="00CF76BD"/>
    <w:pPr>
      <w:spacing w:after="0" w:line="240" w:lineRule="auto"/>
    </w:pPr>
    <w:rPr>
      <w:sz w:val="24"/>
      <w:szCs w:val="24"/>
      <w:lang w:val="en-US"/>
    </w:rPr>
  </w:style>
  <w:style w:type="character" w:styleId="PlaceholderText">
    <w:name w:val="Placeholder Text"/>
    <w:basedOn w:val="DefaultParagraphFont"/>
    <w:uiPriority w:val="99"/>
    <w:semiHidden/>
    <w:rsid w:val="00C207CC"/>
    <w:rPr>
      <w:color w:val="808080"/>
    </w:rPr>
  </w:style>
  <w:style w:type="character" w:customStyle="1" w:styleId="Heading1Char">
    <w:name w:val="Heading 1 Char"/>
    <w:basedOn w:val="DefaultParagraphFont"/>
    <w:link w:val="Heading1"/>
    <w:uiPriority w:val="9"/>
    <w:rsid w:val="00103350"/>
    <w:rPr>
      <w:rFonts w:asciiTheme="majorHAnsi" w:eastAsiaTheme="majorEastAsia" w:hAnsiTheme="majorHAnsi" w:cstheme="majorBidi"/>
      <w:color w:val="2E74B5" w:themeColor="accent1" w:themeShade="BF"/>
      <w:sz w:val="32"/>
      <w:szCs w:val="32"/>
      <w:lang w:val="en-US"/>
    </w:rPr>
  </w:style>
  <w:style w:type="paragraph" w:styleId="Title">
    <w:name w:val="Title"/>
    <w:basedOn w:val="Normal"/>
    <w:next w:val="Normal"/>
    <w:link w:val="TitleChar"/>
    <w:uiPriority w:val="10"/>
    <w:qFormat/>
    <w:rsid w:val="001033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350"/>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103350"/>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103350"/>
    <w:rPr>
      <w:rFonts w:eastAsiaTheme="minorEastAsia"/>
      <w:color w:val="5A5A5A" w:themeColor="text1" w:themeTint="A5"/>
      <w:spacing w:val="15"/>
      <w:lang w:val="en-US"/>
    </w:rPr>
  </w:style>
  <w:style w:type="character" w:styleId="Emphasis">
    <w:name w:val="Emphasis"/>
    <w:basedOn w:val="DefaultParagraphFont"/>
    <w:uiPriority w:val="20"/>
    <w:qFormat/>
    <w:rsid w:val="00103350"/>
    <w:rPr>
      <w:i/>
      <w:iCs/>
    </w:rPr>
  </w:style>
  <w:style w:type="character" w:styleId="Strong">
    <w:name w:val="Strong"/>
    <w:basedOn w:val="DefaultParagraphFont"/>
    <w:uiPriority w:val="22"/>
    <w:qFormat/>
    <w:rsid w:val="00103350"/>
    <w:rPr>
      <w:b/>
      <w:bCs/>
    </w:rPr>
  </w:style>
  <w:style w:type="paragraph" w:styleId="Quote">
    <w:name w:val="Quote"/>
    <w:basedOn w:val="Normal"/>
    <w:next w:val="Normal"/>
    <w:link w:val="QuoteChar"/>
    <w:uiPriority w:val="29"/>
    <w:qFormat/>
    <w:rsid w:val="001033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03350"/>
    <w:rPr>
      <w:rFonts w:eastAsiaTheme="minorEastAsia"/>
      <w:i/>
      <w:iCs/>
      <w:color w:val="404040" w:themeColor="text1" w:themeTint="BF"/>
      <w:sz w:val="24"/>
      <w:szCs w:val="24"/>
      <w:lang w:val="en-US"/>
    </w:rPr>
  </w:style>
  <w:style w:type="character" w:styleId="IntenseReference">
    <w:name w:val="Intense Reference"/>
    <w:basedOn w:val="DefaultParagraphFont"/>
    <w:uiPriority w:val="32"/>
    <w:qFormat/>
    <w:rsid w:val="00103350"/>
    <w:rPr>
      <w:b/>
      <w:bCs/>
      <w:smallCaps/>
      <w:color w:val="5B9BD5" w:themeColor="accent1"/>
      <w:spacing w:val="5"/>
    </w:rPr>
  </w:style>
  <w:style w:type="character" w:styleId="CommentReference">
    <w:name w:val="annotation reference"/>
    <w:basedOn w:val="DefaultParagraphFont"/>
    <w:uiPriority w:val="99"/>
    <w:semiHidden/>
    <w:unhideWhenUsed/>
    <w:rsid w:val="00B412AF"/>
    <w:rPr>
      <w:sz w:val="16"/>
      <w:szCs w:val="16"/>
    </w:rPr>
  </w:style>
  <w:style w:type="paragraph" w:styleId="CommentText">
    <w:name w:val="annotation text"/>
    <w:basedOn w:val="Normal"/>
    <w:link w:val="CommentTextChar"/>
    <w:uiPriority w:val="99"/>
    <w:semiHidden/>
    <w:unhideWhenUsed/>
    <w:rsid w:val="00B412AF"/>
    <w:rPr>
      <w:sz w:val="20"/>
      <w:szCs w:val="20"/>
    </w:rPr>
  </w:style>
  <w:style w:type="character" w:customStyle="1" w:styleId="CommentTextChar">
    <w:name w:val="Comment Text Char"/>
    <w:basedOn w:val="DefaultParagraphFont"/>
    <w:link w:val="CommentText"/>
    <w:uiPriority w:val="99"/>
    <w:semiHidden/>
    <w:rsid w:val="00B412AF"/>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412AF"/>
    <w:rPr>
      <w:b/>
      <w:bCs/>
    </w:rPr>
  </w:style>
  <w:style w:type="character" w:customStyle="1" w:styleId="CommentSubjectChar">
    <w:name w:val="Comment Subject Char"/>
    <w:basedOn w:val="CommentTextChar"/>
    <w:link w:val="CommentSubject"/>
    <w:uiPriority w:val="99"/>
    <w:semiHidden/>
    <w:rsid w:val="00B412AF"/>
    <w:rPr>
      <w:rFonts w:eastAsiaTheme="minorEastAsia"/>
      <w:b/>
      <w:bCs/>
      <w:sz w:val="20"/>
      <w:szCs w:val="20"/>
      <w:lang w:val="en-US"/>
    </w:rPr>
  </w:style>
  <w:style w:type="character" w:styleId="Hyperlink">
    <w:name w:val="Hyperlink"/>
    <w:basedOn w:val="DefaultParagraphFont"/>
    <w:uiPriority w:val="99"/>
    <w:unhideWhenUsed/>
    <w:rsid w:val="007A2921"/>
    <w:rPr>
      <w:color w:val="0563C1" w:themeColor="hyperlink"/>
      <w:u w:val="single"/>
    </w:rPr>
  </w:style>
  <w:style w:type="paragraph" w:styleId="z-TopofForm">
    <w:name w:val="HTML Top of Form"/>
    <w:basedOn w:val="Normal"/>
    <w:next w:val="Normal"/>
    <w:link w:val="z-TopofFormChar"/>
    <w:hidden/>
    <w:uiPriority w:val="99"/>
    <w:semiHidden/>
    <w:unhideWhenUsed/>
    <w:rsid w:val="008B72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B72A3"/>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8B72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B72A3"/>
    <w:rPr>
      <w:rFonts w:ascii="Arial" w:eastAsiaTheme="minorEastAsia" w:hAnsi="Arial" w:cs="Arial"/>
      <w:vanish/>
      <w:sz w:val="16"/>
      <w:szCs w:val="16"/>
      <w:lang w:val="en-US"/>
    </w:rPr>
  </w:style>
  <w:style w:type="character" w:customStyle="1" w:styleId="Style1">
    <w:name w:val="Style1"/>
    <w:basedOn w:val="DefaultParagraphFont"/>
    <w:uiPriority w:val="1"/>
    <w:rsid w:val="008E032D"/>
  </w:style>
  <w:style w:type="character" w:customStyle="1" w:styleId="Low">
    <w:name w:val="Low"/>
    <w:basedOn w:val="DefaultParagraphFont"/>
    <w:uiPriority w:val="1"/>
    <w:rsid w:val="008E032D"/>
    <w:rPr>
      <w:rFonts w:ascii="Arial" w:hAnsi="Arial"/>
      <w:color w:val="00B05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683279">
      <w:bodyDiv w:val="1"/>
      <w:marLeft w:val="0"/>
      <w:marRight w:val="0"/>
      <w:marTop w:val="0"/>
      <w:marBottom w:val="0"/>
      <w:divBdr>
        <w:top w:val="none" w:sz="0" w:space="0" w:color="auto"/>
        <w:left w:val="none" w:sz="0" w:space="0" w:color="auto"/>
        <w:bottom w:val="none" w:sz="0" w:space="0" w:color="auto"/>
        <w:right w:val="none" w:sz="0" w:space="0" w:color="auto"/>
      </w:divBdr>
    </w:div>
    <w:div w:id="302471728">
      <w:bodyDiv w:val="1"/>
      <w:marLeft w:val="0"/>
      <w:marRight w:val="0"/>
      <w:marTop w:val="0"/>
      <w:marBottom w:val="0"/>
      <w:divBdr>
        <w:top w:val="none" w:sz="0" w:space="0" w:color="auto"/>
        <w:left w:val="none" w:sz="0" w:space="0" w:color="auto"/>
        <w:bottom w:val="none" w:sz="0" w:space="0" w:color="auto"/>
        <w:right w:val="none" w:sz="0" w:space="0" w:color="auto"/>
      </w:divBdr>
    </w:div>
    <w:div w:id="602105989">
      <w:bodyDiv w:val="1"/>
      <w:marLeft w:val="0"/>
      <w:marRight w:val="0"/>
      <w:marTop w:val="0"/>
      <w:marBottom w:val="0"/>
      <w:divBdr>
        <w:top w:val="none" w:sz="0" w:space="0" w:color="auto"/>
        <w:left w:val="none" w:sz="0" w:space="0" w:color="auto"/>
        <w:bottom w:val="none" w:sz="0" w:space="0" w:color="auto"/>
        <w:right w:val="none" w:sz="0" w:space="0" w:color="auto"/>
      </w:divBdr>
    </w:div>
    <w:div w:id="790050053">
      <w:bodyDiv w:val="1"/>
      <w:marLeft w:val="0"/>
      <w:marRight w:val="0"/>
      <w:marTop w:val="0"/>
      <w:marBottom w:val="0"/>
      <w:divBdr>
        <w:top w:val="none" w:sz="0" w:space="0" w:color="auto"/>
        <w:left w:val="none" w:sz="0" w:space="0" w:color="auto"/>
        <w:bottom w:val="none" w:sz="0" w:space="0" w:color="auto"/>
        <w:right w:val="none" w:sz="0" w:space="0" w:color="auto"/>
      </w:divBdr>
    </w:div>
    <w:div w:id="826746180">
      <w:bodyDiv w:val="1"/>
      <w:marLeft w:val="0"/>
      <w:marRight w:val="0"/>
      <w:marTop w:val="0"/>
      <w:marBottom w:val="0"/>
      <w:divBdr>
        <w:top w:val="none" w:sz="0" w:space="0" w:color="auto"/>
        <w:left w:val="none" w:sz="0" w:space="0" w:color="auto"/>
        <w:bottom w:val="none" w:sz="0" w:space="0" w:color="auto"/>
        <w:right w:val="none" w:sz="0" w:space="0" w:color="auto"/>
      </w:divBdr>
    </w:div>
    <w:div w:id="1199198952">
      <w:bodyDiv w:val="1"/>
      <w:marLeft w:val="0"/>
      <w:marRight w:val="0"/>
      <w:marTop w:val="0"/>
      <w:marBottom w:val="0"/>
      <w:divBdr>
        <w:top w:val="none" w:sz="0" w:space="0" w:color="auto"/>
        <w:left w:val="none" w:sz="0" w:space="0" w:color="auto"/>
        <w:bottom w:val="none" w:sz="0" w:space="0" w:color="auto"/>
        <w:right w:val="none" w:sz="0" w:space="0" w:color="auto"/>
      </w:divBdr>
    </w:div>
    <w:div w:id="1413310459">
      <w:bodyDiv w:val="1"/>
      <w:marLeft w:val="0"/>
      <w:marRight w:val="0"/>
      <w:marTop w:val="0"/>
      <w:marBottom w:val="0"/>
      <w:divBdr>
        <w:top w:val="none" w:sz="0" w:space="0" w:color="auto"/>
        <w:left w:val="none" w:sz="0" w:space="0" w:color="auto"/>
        <w:bottom w:val="none" w:sz="0" w:space="0" w:color="auto"/>
        <w:right w:val="none" w:sz="0" w:space="0" w:color="auto"/>
      </w:divBdr>
    </w:div>
    <w:div w:id="1820995610">
      <w:bodyDiv w:val="1"/>
      <w:marLeft w:val="0"/>
      <w:marRight w:val="0"/>
      <w:marTop w:val="0"/>
      <w:marBottom w:val="0"/>
      <w:divBdr>
        <w:top w:val="none" w:sz="0" w:space="0" w:color="auto"/>
        <w:left w:val="none" w:sz="0" w:space="0" w:color="auto"/>
        <w:bottom w:val="none" w:sz="0" w:space="0" w:color="auto"/>
        <w:right w:val="none" w:sz="0" w:space="0" w:color="auto"/>
      </w:divBdr>
    </w:div>
    <w:div w:id="202050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hhs.vic.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80BCFD9B104B76BB05B28A554E99C9"/>
        <w:category>
          <w:name w:val="General"/>
          <w:gallery w:val="placeholder"/>
        </w:category>
        <w:types>
          <w:type w:val="bbPlcHdr"/>
        </w:types>
        <w:behaviors>
          <w:behavior w:val="content"/>
        </w:behaviors>
        <w:guid w:val="{237160A2-2D55-42E8-A242-4B60F4AD9B77}"/>
      </w:docPartPr>
      <w:docPartBody>
        <w:p w:rsidR="00A62132" w:rsidRDefault="00A62132" w:rsidP="00A62132">
          <w:pPr>
            <w:pStyle w:val="4B80BCFD9B104B76BB05B28A554E99C9"/>
          </w:pPr>
          <w:r w:rsidRPr="00C55642">
            <w:rPr>
              <w:rStyle w:val="PlaceholderText"/>
            </w:rPr>
            <w:t>Choose an item.</w:t>
          </w:r>
        </w:p>
      </w:docPartBody>
    </w:docPart>
    <w:docPart>
      <w:docPartPr>
        <w:name w:val="B75A3264A9DC421B9165E13602460696"/>
        <w:category>
          <w:name w:val="General"/>
          <w:gallery w:val="placeholder"/>
        </w:category>
        <w:types>
          <w:type w:val="bbPlcHdr"/>
        </w:types>
        <w:behaviors>
          <w:behavior w:val="content"/>
        </w:behaviors>
        <w:guid w:val="{E798B2BE-4BC5-4A33-A871-1C792F204E94}"/>
      </w:docPartPr>
      <w:docPartBody>
        <w:p w:rsidR="00A62132" w:rsidRDefault="00A62132" w:rsidP="00A62132">
          <w:pPr>
            <w:pStyle w:val="B75A3264A9DC421B9165E13602460696"/>
          </w:pPr>
          <w:r w:rsidRPr="00C55642">
            <w:rPr>
              <w:rStyle w:val="PlaceholderText"/>
            </w:rPr>
            <w:t>Choose an item.</w:t>
          </w:r>
        </w:p>
      </w:docPartBody>
    </w:docPart>
    <w:docPart>
      <w:docPartPr>
        <w:name w:val="C907F8098F5F42B2B147CE5117EFFD14"/>
        <w:category>
          <w:name w:val="General"/>
          <w:gallery w:val="placeholder"/>
        </w:category>
        <w:types>
          <w:type w:val="bbPlcHdr"/>
        </w:types>
        <w:behaviors>
          <w:behavior w:val="content"/>
        </w:behaviors>
        <w:guid w:val="{85F048AF-5B22-4B2C-A83E-A751E9F42752}"/>
      </w:docPartPr>
      <w:docPartBody>
        <w:p w:rsidR="00A62132" w:rsidRDefault="00A62132" w:rsidP="00A62132">
          <w:pPr>
            <w:pStyle w:val="C907F8098F5F42B2B147CE5117EFFD14"/>
          </w:pPr>
          <w:r w:rsidRPr="00C55642">
            <w:rPr>
              <w:rStyle w:val="PlaceholderText"/>
            </w:rPr>
            <w:t>Choose an item.</w:t>
          </w:r>
        </w:p>
      </w:docPartBody>
    </w:docPart>
    <w:docPart>
      <w:docPartPr>
        <w:name w:val="598162294B894D388ADC99FCE046D94E"/>
        <w:category>
          <w:name w:val="General"/>
          <w:gallery w:val="placeholder"/>
        </w:category>
        <w:types>
          <w:type w:val="bbPlcHdr"/>
        </w:types>
        <w:behaviors>
          <w:behavior w:val="content"/>
        </w:behaviors>
        <w:guid w:val="{EDE3CE37-0CC7-4E96-B04C-11204C539868}"/>
      </w:docPartPr>
      <w:docPartBody>
        <w:p w:rsidR="00A62132" w:rsidRDefault="00A62132" w:rsidP="00A62132">
          <w:pPr>
            <w:pStyle w:val="598162294B894D388ADC99FCE046D94E"/>
          </w:pPr>
          <w:r w:rsidRPr="00C55642">
            <w:rPr>
              <w:rStyle w:val="PlaceholderText"/>
            </w:rPr>
            <w:t>Choose an item.</w:t>
          </w:r>
        </w:p>
      </w:docPartBody>
    </w:docPart>
    <w:docPart>
      <w:docPartPr>
        <w:name w:val="59377751DD0A41048C73CC4D7166EEA4"/>
        <w:category>
          <w:name w:val="General"/>
          <w:gallery w:val="placeholder"/>
        </w:category>
        <w:types>
          <w:type w:val="bbPlcHdr"/>
        </w:types>
        <w:behaviors>
          <w:behavior w:val="content"/>
        </w:behaviors>
        <w:guid w:val="{91704579-44CA-4A02-8C25-A2B6C95D5EAB}"/>
      </w:docPartPr>
      <w:docPartBody>
        <w:p w:rsidR="00F47E2B" w:rsidRDefault="00CA3FDB" w:rsidP="00CA3FDB">
          <w:pPr>
            <w:pStyle w:val="59377751DD0A41048C73CC4D7166EEA4"/>
          </w:pPr>
          <w:r w:rsidRPr="00C55642">
            <w:rPr>
              <w:rStyle w:val="PlaceholderText"/>
            </w:rPr>
            <w:t>Choose an item.</w:t>
          </w:r>
        </w:p>
      </w:docPartBody>
    </w:docPart>
    <w:docPart>
      <w:docPartPr>
        <w:name w:val="8EC91178B2764C92B912BE0F3BBA3DFE"/>
        <w:category>
          <w:name w:val="General"/>
          <w:gallery w:val="placeholder"/>
        </w:category>
        <w:types>
          <w:type w:val="bbPlcHdr"/>
        </w:types>
        <w:behaviors>
          <w:behavior w:val="content"/>
        </w:behaviors>
        <w:guid w:val="{2BF4CE10-CF3F-4FE3-A18B-139EC507F1F1}"/>
      </w:docPartPr>
      <w:docPartBody>
        <w:p w:rsidR="00F47E2B" w:rsidRDefault="00CA3FDB" w:rsidP="00CA3FDB">
          <w:pPr>
            <w:pStyle w:val="8EC91178B2764C92B912BE0F3BBA3DFE"/>
          </w:pPr>
          <w:r w:rsidRPr="00C55642">
            <w:rPr>
              <w:rStyle w:val="PlaceholderText"/>
            </w:rPr>
            <w:t>Choose an item.</w:t>
          </w:r>
        </w:p>
      </w:docPartBody>
    </w:docPart>
    <w:docPart>
      <w:docPartPr>
        <w:name w:val="F47BDC9DEC324CB6B00FFCC219FA2A4F"/>
        <w:category>
          <w:name w:val="General"/>
          <w:gallery w:val="placeholder"/>
        </w:category>
        <w:types>
          <w:type w:val="bbPlcHdr"/>
        </w:types>
        <w:behaviors>
          <w:behavior w:val="content"/>
        </w:behaviors>
        <w:guid w:val="{7F01DAAB-3324-4AD1-B2E3-B8F5E649ECDC}"/>
      </w:docPartPr>
      <w:docPartBody>
        <w:p w:rsidR="00F47E2B" w:rsidRDefault="00CA3FDB" w:rsidP="00CA3FDB">
          <w:pPr>
            <w:pStyle w:val="F47BDC9DEC324CB6B00FFCC219FA2A4F"/>
          </w:pPr>
          <w:r w:rsidRPr="00C55642">
            <w:rPr>
              <w:rStyle w:val="PlaceholderText"/>
            </w:rPr>
            <w:t>Choose an item.</w:t>
          </w:r>
        </w:p>
      </w:docPartBody>
    </w:docPart>
    <w:docPart>
      <w:docPartPr>
        <w:name w:val="7ABB5136BE7A4B5FA677857CFA7D1AD6"/>
        <w:category>
          <w:name w:val="General"/>
          <w:gallery w:val="placeholder"/>
        </w:category>
        <w:types>
          <w:type w:val="bbPlcHdr"/>
        </w:types>
        <w:behaviors>
          <w:behavior w:val="content"/>
        </w:behaviors>
        <w:guid w:val="{D596A92D-56FC-4762-B920-E3375BD67881}"/>
      </w:docPartPr>
      <w:docPartBody>
        <w:p w:rsidR="00F47E2B" w:rsidRDefault="00CA3FDB" w:rsidP="00CA3FDB">
          <w:pPr>
            <w:pStyle w:val="7ABB5136BE7A4B5FA677857CFA7D1AD6"/>
          </w:pPr>
          <w:r w:rsidRPr="00C55642">
            <w:rPr>
              <w:rStyle w:val="PlaceholderText"/>
            </w:rPr>
            <w:t>Choose an item.</w:t>
          </w:r>
        </w:p>
      </w:docPartBody>
    </w:docPart>
    <w:docPart>
      <w:docPartPr>
        <w:name w:val="4D4F7A6C73444BC1800C494FF2E3AF97"/>
        <w:category>
          <w:name w:val="General"/>
          <w:gallery w:val="placeholder"/>
        </w:category>
        <w:types>
          <w:type w:val="bbPlcHdr"/>
        </w:types>
        <w:behaviors>
          <w:behavior w:val="content"/>
        </w:behaviors>
        <w:guid w:val="{6CCF6ECB-309B-46D0-83E2-C2CC0E933D2D}"/>
      </w:docPartPr>
      <w:docPartBody>
        <w:p w:rsidR="00F47E2B" w:rsidRDefault="00CA3FDB" w:rsidP="00CA3FDB">
          <w:pPr>
            <w:pStyle w:val="4D4F7A6C73444BC1800C494FF2E3AF97"/>
          </w:pPr>
          <w:r w:rsidRPr="00C55642">
            <w:rPr>
              <w:rStyle w:val="PlaceholderText"/>
            </w:rPr>
            <w:t>Choose an item.</w:t>
          </w:r>
        </w:p>
      </w:docPartBody>
    </w:docPart>
    <w:docPart>
      <w:docPartPr>
        <w:name w:val="83B3433DC6214925A39A1E6103BDEB8C"/>
        <w:category>
          <w:name w:val="General"/>
          <w:gallery w:val="placeholder"/>
        </w:category>
        <w:types>
          <w:type w:val="bbPlcHdr"/>
        </w:types>
        <w:behaviors>
          <w:behavior w:val="content"/>
        </w:behaviors>
        <w:guid w:val="{0FAB5100-A98F-426A-8B78-DEACE0D25F78}"/>
      </w:docPartPr>
      <w:docPartBody>
        <w:p w:rsidR="00F47E2B" w:rsidRDefault="00CA3FDB" w:rsidP="00CA3FDB">
          <w:pPr>
            <w:pStyle w:val="83B3433DC6214925A39A1E6103BDEB8C"/>
          </w:pPr>
          <w:r w:rsidRPr="00C55642">
            <w:rPr>
              <w:rStyle w:val="PlaceholderText"/>
            </w:rPr>
            <w:t>Choose an item.</w:t>
          </w:r>
        </w:p>
      </w:docPartBody>
    </w:docPart>
    <w:docPart>
      <w:docPartPr>
        <w:name w:val="F7F680250B474290BCFD1356F871394F"/>
        <w:category>
          <w:name w:val="General"/>
          <w:gallery w:val="placeholder"/>
        </w:category>
        <w:types>
          <w:type w:val="bbPlcHdr"/>
        </w:types>
        <w:behaviors>
          <w:behavior w:val="content"/>
        </w:behaviors>
        <w:guid w:val="{6B7D41FD-D6CB-4455-B060-42662AE0224F}"/>
      </w:docPartPr>
      <w:docPartBody>
        <w:p w:rsidR="00F47E2B" w:rsidRDefault="00CA3FDB" w:rsidP="00CA3FDB">
          <w:pPr>
            <w:pStyle w:val="F7F680250B474290BCFD1356F871394F"/>
          </w:pPr>
          <w:r w:rsidRPr="00C55642">
            <w:rPr>
              <w:rStyle w:val="PlaceholderText"/>
            </w:rPr>
            <w:t>Choose an item.</w:t>
          </w:r>
        </w:p>
      </w:docPartBody>
    </w:docPart>
    <w:docPart>
      <w:docPartPr>
        <w:name w:val="6474171FFF22458EAA1A1E1ABDF2B9BE"/>
        <w:category>
          <w:name w:val="General"/>
          <w:gallery w:val="placeholder"/>
        </w:category>
        <w:types>
          <w:type w:val="bbPlcHdr"/>
        </w:types>
        <w:behaviors>
          <w:behavior w:val="content"/>
        </w:behaviors>
        <w:guid w:val="{8A926825-8160-4F7D-87CE-C7E10D3147C5}"/>
      </w:docPartPr>
      <w:docPartBody>
        <w:p w:rsidR="00F47E2B" w:rsidRDefault="00CA3FDB" w:rsidP="00CA3FDB">
          <w:pPr>
            <w:pStyle w:val="6474171FFF22458EAA1A1E1ABDF2B9BE"/>
          </w:pPr>
          <w:r w:rsidRPr="00C55642">
            <w:rPr>
              <w:rStyle w:val="PlaceholderText"/>
            </w:rPr>
            <w:t>Choose an item.</w:t>
          </w:r>
        </w:p>
      </w:docPartBody>
    </w:docPart>
    <w:docPart>
      <w:docPartPr>
        <w:name w:val="B70E4E17272145D98B21838B3A92726E"/>
        <w:category>
          <w:name w:val="General"/>
          <w:gallery w:val="placeholder"/>
        </w:category>
        <w:types>
          <w:type w:val="bbPlcHdr"/>
        </w:types>
        <w:behaviors>
          <w:behavior w:val="content"/>
        </w:behaviors>
        <w:guid w:val="{466CE78E-FED7-4A31-AD7B-97561B511028}"/>
      </w:docPartPr>
      <w:docPartBody>
        <w:p w:rsidR="00F47E2B" w:rsidRDefault="00CA3FDB" w:rsidP="00CA3FDB">
          <w:pPr>
            <w:pStyle w:val="B70E4E17272145D98B21838B3A92726E"/>
          </w:pPr>
          <w:r w:rsidRPr="00C55642">
            <w:rPr>
              <w:rStyle w:val="PlaceholderText"/>
            </w:rPr>
            <w:t>Choose an item.</w:t>
          </w:r>
        </w:p>
      </w:docPartBody>
    </w:docPart>
    <w:docPart>
      <w:docPartPr>
        <w:name w:val="F2087446E27848AC83D61517348896AB"/>
        <w:category>
          <w:name w:val="General"/>
          <w:gallery w:val="placeholder"/>
        </w:category>
        <w:types>
          <w:type w:val="bbPlcHdr"/>
        </w:types>
        <w:behaviors>
          <w:behavior w:val="content"/>
        </w:behaviors>
        <w:guid w:val="{2B512702-46FF-423B-9B59-BB73E6FA9CE0}"/>
      </w:docPartPr>
      <w:docPartBody>
        <w:p w:rsidR="00F47E2B" w:rsidRDefault="00CA3FDB" w:rsidP="00CA3FDB">
          <w:pPr>
            <w:pStyle w:val="F2087446E27848AC83D61517348896AB"/>
          </w:pPr>
          <w:r w:rsidRPr="00C55642">
            <w:rPr>
              <w:rStyle w:val="PlaceholderText"/>
            </w:rPr>
            <w:t>Choose an item.</w:t>
          </w:r>
        </w:p>
      </w:docPartBody>
    </w:docPart>
    <w:docPart>
      <w:docPartPr>
        <w:name w:val="FCC11546C83347329EFAD1D5273EF496"/>
        <w:category>
          <w:name w:val="General"/>
          <w:gallery w:val="placeholder"/>
        </w:category>
        <w:types>
          <w:type w:val="bbPlcHdr"/>
        </w:types>
        <w:behaviors>
          <w:behavior w:val="content"/>
        </w:behaviors>
        <w:guid w:val="{3886E0C6-F800-4CA2-B5B1-13685C103E6C}"/>
      </w:docPartPr>
      <w:docPartBody>
        <w:p w:rsidR="00F47E2B" w:rsidRDefault="00CA3FDB" w:rsidP="00CA3FDB">
          <w:pPr>
            <w:pStyle w:val="FCC11546C83347329EFAD1D5273EF496"/>
          </w:pPr>
          <w:r w:rsidRPr="00C55642">
            <w:rPr>
              <w:rStyle w:val="PlaceholderText"/>
            </w:rPr>
            <w:t>Choose an item.</w:t>
          </w:r>
        </w:p>
      </w:docPartBody>
    </w:docPart>
    <w:docPart>
      <w:docPartPr>
        <w:name w:val="4785FE43507A489EB975209C6A19F7BF"/>
        <w:category>
          <w:name w:val="General"/>
          <w:gallery w:val="placeholder"/>
        </w:category>
        <w:types>
          <w:type w:val="bbPlcHdr"/>
        </w:types>
        <w:behaviors>
          <w:behavior w:val="content"/>
        </w:behaviors>
        <w:guid w:val="{D59E7C66-BFD1-4BA1-AFDC-F700D1DA200B}"/>
      </w:docPartPr>
      <w:docPartBody>
        <w:p w:rsidR="00F47E2B" w:rsidRDefault="00CA3FDB" w:rsidP="00CA3FDB">
          <w:pPr>
            <w:pStyle w:val="4785FE43507A489EB975209C6A19F7BF"/>
          </w:pPr>
          <w:r w:rsidRPr="00C55642">
            <w:rPr>
              <w:rStyle w:val="PlaceholderText"/>
            </w:rPr>
            <w:t>Choose an item.</w:t>
          </w:r>
        </w:p>
      </w:docPartBody>
    </w:docPart>
    <w:docPart>
      <w:docPartPr>
        <w:name w:val="AEC878503536472786C79A3841FDC144"/>
        <w:category>
          <w:name w:val="General"/>
          <w:gallery w:val="placeholder"/>
        </w:category>
        <w:types>
          <w:type w:val="bbPlcHdr"/>
        </w:types>
        <w:behaviors>
          <w:behavior w:val="content"/>
        </w:behaviors>
        <w:guid w:val="{E16FC57B-7A96-4E96-AED6-5A6D66B64B2B}"/>
      </w:docPartPr>
      <w:docPartBody>
        <w:p w:rsidR="00F47E2B" w:rsidRDefault="00CA3FDB" w:rsidP="00CA3FDB">
          <w:pPr>
            <w:pStyle w:val="AEC878503536472786C79A3841FDC144"/>
          </w:pPr>
          <w:r w:rsidRPr="00C55642">
            <w:rPr>
              <w:rStyle w:val="PlaceholderText"/>
            </w:rPr>
            <w:t>Choose an item.</w:t>
          </w:r>
        </w:p>
      </w:docPartBody>
    </w:docPart>
    <w:docPart>
      <w:docPartPr>
        <w:name w:val="F79366CFE3B14B0B9480A4789626827B"/>
        <w:category>
          <w:name w:val="General"/>
          <w:gallery w:val="placeholder"/>
        </w:category>
        <w:types>
          <w:type w:val="bbPlcHdr"/>
        </w:types>
        <w:behaviors>
          <w:behavior w:val="content"/>
        </w:behaviors>
        <w:guid w:val="{71EDBF63-7024-43CD-BB9F-B1D73DE55A03}"/>
      </w:docPartPr>
      <w:docPartBody>
        <w:p w:rsidR="00F47E2B" w:rsidRDefault="00CA3FDB" w:rsidP="00CA3FDB">
          <w:pPr>
            <w:pStyle w:val="F79366CFE3B14B0B9480A4789626827B"/>
          </w:pPr>
          <w:r w:rsidRPr="00C55642">
            <w:rPr>
              <w:rStyle w:val="PlaceholderText"/>
            </w:rPr>
            <w:t>Choose an item.</w:t>
          </w:r>
        </w:p>
      </w:docPartBody>
    </w:docPart>
    <w:docPart>
      <w:docPartPr>
        <w:name w:val="F49E6AB3EF3840B8A241D36A420614C4"/>
        <w:category>
          <w:name w:val="General"/>
          <w:gallery w:val="placeholder"/>
        </w:category>
        <w:types>
          <w:type w:val="bbPlcHdr"/>
        </w:types>
        <w:behaviors>
          <w:behavior w:val="content"/>
        </w:behaviors>
        <w:guid w:val="{B9EAE04A-31BF-4F62-835B-79C130C2FD86}"/>
      </w:docPartPr>
      <w:docPartBody>
        <w:p w:rsidR="00F47E2B" w:rsidRDefault="00CA3FDB" w:rsidP="00CA3FDB">
          <w:pPr>
            <w:pStyle w:val="F49E6AB3EF3840B8A241D36A420614C4"/>
          </w:pPr>
          <w:r w:rsidRPr="00C55642">
            <w:rPr>
              <w:rStyle w:val="PlaceholderText"/>
            </w:rPr>
            <w:t>Choose an item.</w:t>
          </w:r>
        </w:p>
      </w:docPartBody>
    </w:docPart>
    <w:docPart>
      <w:docPartPr>
        <w:name w:val="5307D6F14F604D25BB09B9962D97949F"/>
        <w:category>
          <w:name w:val="General"/>
          <w:gallery w:val="placeholder"/>
        </w:category>
        <w:types>
          <w:type w:val="bbPlcHdr"/>
        </w:types>
        <w:behaviors>
          <w:behavior w:val="content"/>
        </w:behaviors>
        <w:guid w:val="{6B31E83C-47FC-4ADE-B465-EED36D8BEFC2}"/>
      </w:docPartPr>
      <w:docPartBody>
        <w:p w:rsidR="00F47E2B" w:rsidRDefault="00CA3FDB" w:rsidP="00CA3FDB">
          <w:pPr>
            <w:pStyle w:val="5307D6F14F604D25BB09B9962D97949F"/>
          </w:pPr>
          <w:r w:rsidRPr="00C55642">
            <w:rPr>
              <w:rStyle w:val="PlaceholderText"/>
            </w:rPr>
            <w:t>Choose an item.</w:t>
          </w:r>
        </w:p>
      </w:docPartBody>
    </w:docPart>
    <w:docPart>
      <w:docPartPr>
        <w:name w:val="871F19FF203B4B57B1118CE9D61CEB7A"/>
        <w:category>
          <w:name w:val="General"/>
          <w:gallery w:val="placeholder"/>
        </w:category>
        <w:types>
          <w:type w:val="bbPlcHdr"/>
        </w:types>
        <w:behaviors>
          <w:behavior w:val="content"/>
        </w:behaviors>
        <w:guid w:val="{77995A6E-9AE5-4F68-82AC-A4215E7D466C}"/>
      </w:docPartPr>
      <w:docPartBody>
        <w:p w:rsidR="00F47E2B" w:rsidRDefault="00F47E2B" w:rsidP="00F47E2B">
          <w:pPr>
            <w:pStyle w:val="871F19FF203B4B57B1118CE9D61CEB7A"/>
          </w:pPr>
          <w:r w:rsidRPr="00C55642">
            <w:rPr>
              <w:rStyle w:val="PlaceholderText"/>
            </w:rPr>
            <w:t>Choose an item.</w:t>
          </w:r>
        </w:p>
      </w:docPartBody>
    </w:docPart>
    <w:docPart>
      <w:docPartPr>
        <w:name w:val="947A516732114825814F28CF8CE5FD1B"/>
        <w:category>
          <w:name w:val="General"/>
          <w:gallery w:val="placeholder"/>
        </w:category>
        <w:types>
          <w:type w:val="bbPlcHdr"/>
        </w:types>
        <w:behaviors>
          <w:behavior w:val="content"/>
        </w:behaviors>
        <w:guid w:val="{A2C87B8B-EDEF-4EF9-B0EF-4D364E9D8E4B}"/>
      </w:docPartPr>
      <w:docPartBody>
        <w:p w:rsidR="00F47E2B" w:rsidRDefault="00F47E2B" w:rsidP="00F47E2B">
          <w:pPr>
            <w:pStyle w:val="947A516732114825814F28CF8CE5FD1B"/>
          </w:pPr>
          <w:r w:rsidRPr="00C55642">
            <w:rPr>
              <w:rStyle w:val="PlaceholderText"/>
            </w:rPr>
            <w:t>Choose an item.</w:t>
          </w:r>
        </w:p>
      </w:docPartBody>
    </w:docPart>
    <w:docPart>
      <w:docPartPr>
        <w:name w:val="23F67911DF7C456BBEB4EF2A606B4B6D"/>
        <w:category>
          <w:name w:val="General"/>
          <w:gallery w:val="placeholder"/>
        </w:category>
        <w:types>
          <w:type w:val="bbPlcHdr"/>
        </w:types>
        <w:behaviors>
          <w:behavior w:val="content"/>
        </w:behaviors>
        <w:guid w:val="{EAD7AD1C-DFA6-4023-9721-C844EDD8F8B0}"/>
      </w:docPartPr>
      <w:docPartBody>
        <w:p w:rsidR="00F47E2B" w:rsidRDefault="00F47E2B" w:rsidP="00F47E2B">
          <w:pPr>
            <w:pStyle w:val="23F67911DF7C456BBEB4EF2A606B4B6D"/>
          </w:pPr>
          <w:r w:rsidRPr="00C55642">
            <w:rPr>
              <w:rStyle w:val="PlaceholderText"/>
            </w:rPr>
            <w:t>Choose an item.</w:t>
          </w:r>
        </w:p>
      </w:docPartBody>
    </w:docPart>
    <w:docPart>
      <w:docPartPr>
        <w:name w:val="94F3601D2CCC4AC6AD31FE5B49809EC5"/>
        <w:category>
          <w:name w:val="General"/>
          <w:gallery w:val="placeholder"/>
        </w:category>
        <w:types>
          <w:type w:val="bbPlcHdr"/>
        </w:types>
        <w:behaviors>
          <w:behavior w:val="content"/>
        </w:behaviors>
        <w:guid w:val="{B056E58A-2F39-4D23-8CEE-A1987752E10D}"/>
      </w:docPartPr>
      <w:docPartBody>
        <w:p w:rsidR="00F47E2B" w:rsidRDefault="00F47E2B" w:rsidP="00F47E2B">
          <w:pPr>
            <w:pStyle w:val="94F3601D2CCC4AC6AD31FE5B49809EC5"/>
          </w:pPr>
          <w:r w:rsidRPr="00C55642">
            <w:rPr>
              <w:rStyle w:val="PlaceholderText"/>
            </w:rPr>
            <w:t>Choose an item.</w:t>
          </w:r>
        </w:p>
      </w:docPartBody>
    </w:docPart>
    <w:docPart>
      <w:docPartPr>
        <w:name w:val="B460529864B242C38DDEEC104CAB935B"/>
        <w:category>
          <w:name w:val="General"/>
          <w:gallery w:val="placeholder"/>
        </w:category>
        <w:types>
          <w:type w:val="bbPlcHdr"/>
        </w:types>
        <w:behaviors>
          <w:behavior w:val="content"/>
        </w:behaviors>
        <w:guid w:val="{4DB98368-36A8-464E-BEC5-FEBAFF5C8720}"/>
      </w:docPartPr>
      <w:docPartBody>
        <w:p w:rsidR="00F47E2B" w:rsidRDefault="00F47E2B" w:rsidP="00F47E2B">
          <w:pPr>
            <w:pStyle w:val="B460529864B242C38DDEEC104CAB935B"/>
          </w:pPr>
          <w:r w:rsidRPr="00C55642">
            <w:rPr>
              <w:rStyle w:val="PlaceholderText"/>
            </w:rPr>
            <w:t>Choose an item.</w:t>
          </w:r>
        </w:p>
      </w:docPartBody>
    </w:docPart>
    <w:docPart>
      <w:docPartPr>
        <w:name w:val="A848D32D38CA4586A2E14B930C7F43AC"/>
        <w:category>
          <w:name w:val="General"/>
          <w:gallery w:val="placeholder"/>
        </w:category>
        <w:types>
          <w:type w:val="bbPlcHdr"/>
        </w:types>
        <w:behaviors>
          <w:behavior w:val="content"/>
        </w:behaviors>
        <w:guid w:val="{9F8AA56F-F61E-40D2-B43E-2ABB66145627}"/>
      </w:docPartPr>
      <w:docPartBody>
        <w:p w:rsidR="00F47E2B" w:rsidRDefault="00F47E2B" w:rsidP="00F47E2B">
          <w:pPr>
            <w:pStyle w:val="A848D32D38CA4586A2E14B930C7F43AC"/>
          </w:pPr>
          <w:r w:rsidRPr="00C55642">
            <w:rPr>
              <w:rStyle w:val="PlaceholderText"/>
            </w:rPr>
            <w:t>Choose an item.</w:t>
          </w:r>
        </w:p>
      </w:docPartBody>
    </w:docPart>
    <w:docPart>
      <w:docPartPr>
        <w:name w:val="872A755239354170B3028436D1ECA4CE"/>
        <w:category>
          <w:name w:val="General"/>
          <w:gallery w:val="placeholder"/>
        </w:category>
        <w:types>
          <w:type w:val="bbPlcHdr"/>
        </w:types>
        <w:behaviors>
          <w:behavior w:val="content"/>
        </w:behaviors>
        <w:guid w:val="{95789817-E7EF-4D71-A701-8B48A418B009}"/>
      </w:docPartPr>
      <w:docPartBody>
        <w:p w:rsidR="00F47E2B" w:rsidRDefault="00F47E2B" w:rsidP="00F47E2B">
          <w:pPr>
            <w:pStyle w:val="872A755239354170B3028436D1ECA4CE"/>
          </w:pPr>
          <w:r w:rsidRPr="00C55642">
            <w:rPr>
              <w:rStyle w:val="PlaceholderText"/>
            </w:rPr>
            <w:t>Choose an item.</w:t>
          </w:r>
        </w:p>
      </w:docPartBody>
    </w:docPart>
    <w:docPart>
      <w:docPartPr>
        <w:name w:val="D6E2CFC5ECB34A81BACF5883BCEE888F"/>
        <w:category>
          <w:name w:val="General"/>
          <w:gallery w:val="placeholder"/>
        </w:category>
        <w:types>
          <w:type w:val="bbPlcHdr"/>
        </w:types>
        <w:behaviors>
          <w:behavior w:val="content"/>
        </w:behaviors>
        <w:guid w:val="{D87F5D07-B7BF-4CC8-91AC-917BD52C309E}"/>
      </w:docPartPr>
      <w:docPartBody>
        <w:p w:rsidR="00F47E2B" w:rsidRDefault="00F47E2B" w:rsidP="00F47E2B">
          <w:pPr>
            <w:pStyle w:val="D6E2CFC5ECB34A81BACF5883BCEE888F"/>
          </w:pPr>
          <w:r w:rsidRPr="00C55642">
            <w:rPr>
              <w:rStyle w:val="PlaceholderText"/>
            </w:rPr>
            <w:t>Choose an item.</w:t>
          </w:r>
        </w:p>
      </w:docPartBody>
    </w:docPart>
    <w:docPart>
      <w:docPartPr>
        <w:name w:val="C2ED6CFDECE040A4B4B40ED8C0F3C3C9"/>
        <w:category>
          <w:name w:val="General"/>
          <w:gallery w:val="placeholder"/>
        </w:category>
        <w:types>
          <w:type w:val="bbPlcHdr"/>
        </w:types>
        <w:behaviors>
          <w:behavior w:val="content"/>
        </w:behaviors>
        <w:guid w:val="{1614CD7E-1C66-4CC3-97C0-4B0549212270}"/>
      </w:docPartPr>
      <w:docPartBody>
        <w:p w:rsidR="00F47E2B" w:rsidRDefault="00F47E2B" w:rsidP="00F47E2B">
          <w:pPr>
            <w:pStyle w:val="C2ED6CFDECE040A4B4B40ED8C0F3C3C9"/>
          </w:pPr>
          <w:r w:rsidRPr="00C55642">
            <w:rPr>
              <w:rStyle w:val="PlaceholderText"/>
            </w:rPr>
            <w:t>Choose an item.</w:t>
          </w:r>
        </w:p>
      </w:docPartBody>
    </w:docPart>
    <w:docPart>
      <w:docPartPr>
        <w:name w:val="C99D702AFAEC48FE8F03572C48D8DCFF"/>
        <w:category>
          <w:name w:val="General"/>
          <w:gallery w:val="placeholder"/>
        </w:category>
        <w:types>
          <w:type w:val="bbPlcHdr"/>
        </w:types>
        <w:behaviors>
          <w:behavior w:val="content"/>
        </w:behaviors>
        <w:guid w:val="{2A72731B-5AEB-447D-A60F-E4759DD66871}"/>
      </w:docPartPr>
      <w:docPartBody>
        <w:p w:rsidR="00F47E2B" w:rsidRDefault="00F47E2B" w:rsidP="00F47E2B">
          <w:pPr>
            <w:pStyle w:val="C99D702AFAEC48FE8F03572C48D8DCFF"/>
          </w:pPr>
          <w:r w:rsidRPr="00C55642">
            <w:rPr>
              <w:rStyle w:val="PlaceholderText"/>
            </w:rPr>
            <w:t>Choose an item.</w:t>
          </w:r>
        </w:p>
      </w:docPartBody>
    </w:docPart>
    <w:docPart>
      <w:docPartPr>
        <w:name w:val="C7A8DA5B24D145E490EACCAEC27533CB"/>
        <w:category>
          <w:name w:val="General"/>
          <w:gallery w:val="placeholder"/>
        </w:category>
        <w:types>
          <w:type w:val="bbPlcHdr"/>
        </w:types>
        <w:behaviors>
          <w:behavior w:val="content"/>
        </w:behaviors>
        <w:guid w:val="{A7A24DA5-0851-4985-978E-8FA35E204CA5}"/>
      </w:docPartPr>
      <w:docPartBody>
        <w:p w:rsidR="00F47E2B" w:rsidRDefault="00F47E2B" w:rsidP="00F47E2B">
          <w:pPr>
            <w:pStyle w:val="C7A8DA5B24D145E490EACCAEC27533CB"/>
          </w:pPr>
          <w:r w:rsidRPr="00C55642">
            <w:rPr>
              <w:rStyle w:val="PlaceholderText"/>
            </w:rPr>
            <w:t>Choose an item.</w:t>
          </w:r>
        </w:p>
      </w:docPartBody>
    </w:docPart>
    <w:docPart>
      <w:docPartPr>
        <w:name w:val="2FC4960245B74710834A350CCBD1E92A"/>
        <w:category>
          <w:name w:val="General"/>
          <w:gallery w:val="placeholder"/>
        </w:category>
        <w:types>
          <w:type w:val="bbPlcHdr"/>
        </w:types>
        <w:behaviors>
          <w:behavior w:val="content"/>
        </w:behaviors>
        <w:guid w:val="{30ACBDFA-0E06-4BDD-9792-0065DB5DED7E}"/>
      </w:docPartPr>
      <w:docPartBody>
        <w:p w:rsidR="00F47E2B" w:rsidRDefault="00F47E2B" w:rsidP="00F47E2B">
          <w:pPr>
            <w:pStyle w:val="2FC4960245B74710834A350CCBD1E92A"/>
          </w:pPr>
          <w:r w:rsidRPr="00C55642">
            <w:rPr>
              <w:rStyle w:val="PlaceholderText"/>
            </w:rPr>
            <w:t>Choose an item.</w:t>
          </w:r>
        </w:p>
      </w:docPartBody>
    </w:docPart>
    <w:docPart>
      <w:docPartPr>
        <w:name w:val="07F86AAF95A74BD791E9F5B661A41E96"/>
        <w:category>
          <w:name w:val="General"/>
          <w:gallery w:val="placeholder"/>
        </w:category>
        <w:types>
          <w:type w:val="bbPlcHdr"/>
        </w:types>
        <w:behaviors>
          <w:behavior w:val="content"/>
        </w:behaviors>
        <w:guid w:val="{676847A5-4B6C-4B45-80B4-697CA6A7068C}"/>
      </w:docPartPr>
      <w:docPartBody>
        <w:p w:rsidR="00F47E2B" w:rsidRDefault="00F47E2B" w:rsidP="00F47E2B">
          <w:pPr>
            <w:pStyle w:val="07F86AAF95A74BD791E9F5B661A41E96"/>
          </w:pPr>
          <w:r w:rsidRPr="00C55642">
            <w:rPr>
              <w:rStyle w:val="PlaceholderText"/>
            </w:rPr>
            <w:t>Choose an item.</w:t>
          </w:r>
        </w:p>
      </w:docPartBody>
    </w:docPart>
    <w:docPart>
      <w:docPartPr>
        <w:name w:val="441A02788CBE438F9CBF26467D959C04"/>
        <w:category>
          <w:name w:val="General"/>
          <w:gallery w:val="placeholder"/>
        </w:category>
        <w:types>
          <w:type w:val="bbPlcHdr"/>
        </w:types>
        <w:behaviors>
          <w:behavior w:val="content"/>
        </w:behaviors>
        <w:guid w:val="{B0F8C00E-9837-4CB0-BD2B-CFB5C5DFC224}"/>
      </w:docPartPr>
      <w:docPartBody>
        <w:p w:rsidR="00F47E2B" w:rsidRDefault="00F47E2B" w:rsidP="00F47E2B">
          <w:pPr>
            <w:pStyle w:val="441A02788CBE438F9CBF26467D959C04"/>
          </w:pPr>
          <w:r w:rsidRPr="00C5564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132"/>
    <w:rsid w:val="00070E61"/>
    <w:rsid w:val="00330008"/>
    <w:rsid w:val="003D724D"/>
    <w:rsid w:val="00497150"/>
    <w:rsid w:val="004B0672"/>
    <w:rsid w:val="005E060A"/>
    <w:rsid w:val="00A62132"/>
    <w:rsid w:val="00CA3FDB"/>
    <w:rsid w:val="00DF5582"/>
    <w:rsid w:val="00F47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7E2B"/>
    <w:rPr>
      <w:color w:val="808080"/>
    </w:rPr>
  </w:style>
  <w:style w:type="paragraph" w:customStyle="1" w:styleId="5FC78FE6966A41E58C6DF505D90E851C">
    <w:name w:val="5FC78FE6966A41E58C6DF505D90E851C"/>
    <w:rsid w:val="00A62132"/>
  </w:style>
  <w:style w:type="paragraph" w:customStyle="1" w:styleId="8B971FE78BE743E886B6CC0DD1A4F808">
    <w:name w:val="8B971FE78BE743E886B6CC0DD1A4F808"/>
    <w:rsid w:val="00A62132"/>
  </w:style>
  <w:style w:type="paragraph" w:customStyle="1" w:styleId="54B8E5080783463481DA2C55DFEBAD64">
    <w:name w:val="54B8E5080783463481DA2C55DFEBAD64"/>
    <w:rsid w:val="00A62132"/>
  </w:style>
  <w:style w:type="paragraph" w:customStyle="1" w:styleId="81C51EA6CC414C228E26DAC266FCD838">
    <w:name w:val="81C51EA6CC414C228E26DAC266FCD838"/>
    <w:rsid w:val="00A62132"/>
  </w:style>
  <w:style w:type="paragraph" w:customStyle="1" w:styleId="EC2B6C10E1F04DBAAFFC25FE861912BB">
    <w:name w:val="EC2B6C10E1F04DBAAFFC25FE861912BB"/>
    <w:rsid w:val="00A62132"/>
  </w:style>
  <w:style w:type="paragraph" w:customStyle="1" w:styleId="EFE81A71209B4680BBAC6C5250D66D1C">
    <w:name w:val="EFE81A71209B4680BBAC6C5250D66D1C"/>
    <w:rsid w:val="00A62132"/>
  </w:style>
  <w:style w:type="paragraph" w:customStyle="1" w:styleId="526D712C34EA4068857BEB37110C4B27">
    <w:name w:val="526D712C34EA4068857BEB37110C4B27"/>
    <w:rsid w:val="00A62132"/>
  </w:style>
  <w:style w:type="paragraph" w:customStyle="1" w:styleId="55EEFCCB549F497A88DE269E0933D28F">
    <w:name w:val="55EEFCCB549F497A88DE269E0933D28F"/>
    <w:rsid w:val="00A62132"/>
  </w:style>
  <w:style w:type="paragraph" w:customStyle="1" w:styleId="888167EBD43E4CF4958F2F3146F98A3E">
    <w:name w:val="888167EBD43E4CF4958F2F3146F98A3E"/>
    <w:rsid w:val="00A62132"/>
  </w:style>
  <w:style w:type="paragraph" w:customStyle="1" w:styleId="681F383C0D4241D699226401A42141C7">
    <w:name w:val="681F383C0D4241D699226401A42141C7"/>
    <w:rsid w:val="00A62132"/>
  </w:style>
  <w:style w:type="paragraph" w:customStyle="1" w:styleId="3C385E33377047D6B8E16D4719517711">
    <w:name w:val="3C385E33377047D6B8E16D4719517711"/>
    <w:rsid w:val="00A62132"/>
  </w:style>
  <w:style w:type="paragraph" w:customStyle="1" w:styleId="25380E2FA0E04ACCBA89A6DC11AB88E1">
    <w:name w:val="25380E2FA0E04ACCBA89A6DC11AB88E1"/>
    <w:rsid w:val="00A62132"/>
  </w:style>
  <w:style w:type="paragraph" w:customStyle="1" w:styleId="72F37EEF9A794B9980A96DC1C9BE5B3C">
    <w:name w:val="72F37EEF9A794B9980A96DC1C9BE5B3C"/>
    <w:rsid w:val="00A62132"/>
  </w:style>
  <w:style w:type="paragraph" w:customStyle="1" w:styleId="A77F064FA6DD44F195448D1901C6B4EB">
    <w:name w:val="A77F064FA6DD44F195448D1901C6B4EB"/>
    <w:rsid w:val="00A62132"/>
  </w:style>
  <w:style w:type="paragraph" w:customStyle="1" w:styleId="2A212750666F477D948BBECFF7A26C67">
    <w:name w:val="2A212750666F477D948BBECFF7A26C67"/>
    <w:rsid w:val="00A62132"/>
  </w:style>
  <w:style w:type="paragraph" w:customStyle="1" w:styleId="2699CA72A50046DA9571BB738B836FBD">
    <w:name w:val="2699CA72A50046DA9571BB738B836FBD"/>
    <w:rsid w:val="00A62132"/>
  </w:style>
  <w:style w:type="paragraph" w:customStyle="1" w:styleId="CE86EA48B59C439685FC399B39F0FE1D">
    <w:name w:val="CE86EA48B59C439685FC399B39F0FE1D"/>
    <w:rsid w:val="00A62132"/>
  </w:style>
  <w:style w:type="paragraph" w:customStyle="1" w:styleId="FAA34BE4250045DBA85C0756BA686104">
    <w:name w:val="FAA34BE4250045DBA85C0756BA686104"/>
    <w:rsid w:val="00A62132"/>
  </w:style>
  <w:style w:type="paragraph" w:customStyle="1" w:styleId="5F4BF4CFA2EE47D28CD583DAB7AB65CB">
    <w:name w:val="5F4BF4CFA2EE47D28CD583DAB7AB65CB"/>
    <w:rsid w:val="00A62132"/>
  </w:style>
  <w:style w:type="paragraph" w:customStyle="1" w:styleId="47E88463CFAD4FDFAEA6D33237D569C5">
    <w:name w:val="47E88463CFAD4FDFAEA6D33237D569C5"/>
    <w:rsid w:val="00A62132"/>
  </w:style>
  <w:style w:type="paragraph" w:customStyle="1" w:styleId="822D49CE443844628174084E37F99802">
    <w:name w:val="822D49CE443844628174084E37F99802"/>
    <w:rsid w:val="00A62132"/>
  </w:style>
  <w:style w:type="paragraph" w:customStyle="1" w:styleId="8E8694D087DE4F4F8B2874E3B00920ED">
    <w:name w:val="8E8694D087DE4F4F8B2874E3B00920ED"/>
    <w:rsid w:val="00A62132"/>
  </w:style>
  <w:style w:type="paragraph" w:customStyle="1" w:styleId="CAD72DA6D21F49A38C64340C9F802659">
    <w:name w:val="CAD72DA6D21F49A38C64340C9F802659"/>
    <w:rsid w:val="00A62132"/>
  </w:style>
  <w:style w:type="paragraph" w:customStyle="1" w:styleId="4D3F31F19DC0421B99052F1A60C4BCB3">
    <w:name w:val="4D3F31F19DC0421B99052F1A60C4BCB3"/>
    <w:rsid w:val="00A62132"/>
    <w:pPr>
      <w:spacing w:after="0" w:line="240" w:lineRule="auto"/>
    </w:pPr>
    <w:rPr>
      <w:sz w:val="24"/>
      <w:szCs w:val="24"/>
      <w:lang w:val="en-US" w:eastAsia="en-US"/>
    </w:rPr>
  </w:style>
  <w:style w:type="paragraph" w:customStyle="1" w:styleId="8B971FE78BE743E886B6CC0DD1A4F8081">
    <w:name w:val="8B971FE78BE743E886B6CC0DD1A4F8081"/>
    <w:rsid w:val="00A62132"/>
    <w:pPr>
      <w:spacing w:after="0" w:line="240" w:lineRule="auto"/>
    </w:pPr>
    <w:rPr>
      <w:sz w:val="24"/>
      <w:szCs w:val="24"/>
      <w:lang w:val="en-US" w:eastAsia="en-US"/>
    </w:rPr>
  </w:style>
  <w:style w:type="paragraph" w:customStyle="1" w:styleId="81C51EA6CC414C228E26DAC266FCD8381">
    <w:name w:val="81C51EA6CC414C228E26DAC266FCD8381"/>
    <w:rsid w:val="00A62132"/>
    <w:pPr>
      <w:spacing w:after="0" w:line="240" w:lineRule="auto"/>
    </w:pPr>
    <w:rPr>
      <w:sz w:val="24"/>
      <w:szCs w:val="24"/>
      <w:lang w:val="en-US" w:eastAsia="en-US"/>
    </w:rPr>
  </w:style>
  <w:style w:type="paragraph" w:customStyle="1" w:styleId="54B8E5080783463481DA2C55DFEBAD641">
    <w:name w:val="54B8E5080783463481DA2C55DFEBAD641"/>
    <w:rsid w:val="00A62132"/>
    <w:pPr>
      <w:spacing w:after="0" w:line="240" w:lineRule="auto"/>
    </w:pPr>
    <w:rPr>
      <w:sz w:val="24"/>
      <w:szCs w:val="24"/>
      <w:lang w:val="en-US" w:eastAsia="en-US"/>
    </w:rPr>
  </w:style>
  <w:style w:type="paragraph" w:customStyle="1" w:styleId="EC2B6C10E1F04DBAAFFC25FE861912BB1">
    <w:name w:val="EC2B6C10E1F04DBAAFFC25FE861912BB1"/>
    <w:rsid w:val="00A62132"/>
    <w:pPr>
      <w:spacing w:after="0" w:line="240" w:lineRule="auto"/>
    </w:pPr>
    <w:rPr>
      <w:sz w:val="24"/>
      <w:szCs w:val="24"/>
      <w:lang w:val="en-US" w:eastAsia="en-US"/>
    </w:rPr>
  </w:style>
  <w:style w:type="paragraph" w:customStyle="1" w:styleId="EFE81A71209B4680BBAC6C5250D66D1C1">
    <w:name w:val="EFE81A71209B4680BBAC6C5250D66D1C1"/>
    <w:rsid w:val="00A62132"/>
    <w:pPr>
      <w:spacing w:after="0" w:line="240" w:lineRule="auto"/>
    </w:pPr>
    <w:rPr>
      <w:sz w:val="24"/>
      <w:szCs w:val="24"/>
      <w:lang w:val="en-US" w:eastAsia="en-US"/>
    </w:rPr>
  </w:style>
  <w:style w:type="paragraph" w:customStyle="1" w:styleId="25380E2FA0E04ACCBA89A6DC11AB88E11">
    <w:name w:val="25380E2FA0E04ACCBA89A6DC11AB88E11"/>
    <w:rsid w:val="00A62132"/>
    <w:pPr>
      <w:spacing w:after="0" w:line="240" w:lineRule="auto"/>
    </w:pPr>
    <w:rPr>
      <w:sz w:val="24"/>
      <w:szCs w:val="24"/>
      <w:lang w:val="en-US" w:eastAsia="en-US"/>
    </w:rPr>
  </w:style>
  <w:style w:type="paragraph" w:customStyle="1" w:styleId="526D712C34EA4068857BEB37110C4B271">
    <w:name w:val="526D712C34EA4068857BEB37110C4B271"/>
    <w:rsid w:val="00A62132"/>
    <w:pPr>
      <w:spacing w:after="0" w:line="240" w:lineRule="auto"/>
    </w:pPr>
    <w:rPr>
      <w:sz w:val="24"/>
      <w:szCs w:val="24"/>
      <w:lang w:val="en-US" w:eastAsia="en-US"/>
    </w:rPr>
  </w:style>
  <w:style w:type="paragraph" w:customStyle="1" w:styleId="72F37EEF9A794B9980A96DC1C9BE5B3C1">
    <w:name w:val="72F37EEF9A794B9980A96DC1C9BE5B3C1"/>
    <w:rsid w:val="00A62132"/>
    <w:pPr>
      <w:spacing w:after="0" w:line="240" w:lineRule="auto"/>
    </w:pPr>
    <w:rPr>
      <w:sz w:val="24"/>
      <w:szCs w:val="24"/>
      <w:lang w:val="en-US" w:eastAsia="en-US"/>
    </w:rPr>
  </w:style>
  <w:style w:type="paragraph" w:customStyle="1" w:styleId="55EEFCCB549F497A88DE269E0933D28F1">
    <w:name w:val="55EEFCCB549F497A88DE269E0933D28F1"/>
    <w:rsid w:val="00A62132"/>
    <w:pPr>
      <w:spacing w:after="0" w:line="240" w:lineRule="auto"/>
    </w:pPr>
    <w:rPr>
      <w:sz w:val="24"/>
      <w:szCs w:val="24"/>
      <w:lang w:val="en-US" w:eastAsia="en-US"/>
    </w:rPr>
  </w:style>
  <w:style w:type="paragraph" w:customStyle="1" w:styleId="A77F064FA6DD44F195448D1901C6B4EB1">
    <w:name w:val="A77F064FA6DD44F195448D1901C6B4EB1"/>
    <w:rsid w:val="00A62132"/>
    <w:pPr>
      <w:spacing w:after="0" w:line="240" w:lineRule="auto"/>
    </w:pPr>
    <w:rPr>
      <w:sz w:val="24"/>
      <w:szCs w:val="24"/>
      <w:lang w:val="en-US" w:eastAsia="en-US"/>
    </w:rPr>
  </w:style>
  <w:style w:type="paragraph" w:customStyle="1" w:styleId="888167EBD43E4CF4958F2F3146F98A3E1">
    <w:name w:val="888167EBD43E4CF4958F2F3146F98A3E1"/>
    <w:rsid w:val="00A62132"/>
    <w:pPr>
      <w:spacing w:after="0" w:line="240" w:lineRule="auto"/>
    </w:pPr>
    <w:rPr>
      <w:sz w:val="24"/>
      <w:szCs w:val="24"/>
      <w:lang w:val="en-US" w:eastAsia="en-US"/>
    </w:rPr>
  </w:style>
  <w:style w:type="paragraph" w:customStyle="1" w:styleId="2A212750666F477D948BBECFF7A26C671">
    <w:name w:val="2A212750666F477D948BBECFF7A26C671"/>
    <w:rsid w:val="00A62132"/>
    <w:pPr>
      <w:spacing w:after="0" w:line="240" w:lineRule="auto"/>
    </w:pPr>
    <w:rPr>
      <w:sz w:val="24"/>
      <w:szCs w:val="24"/>
      <w:lang w:val="en-US" w:eastAsia="en-US"/>
    </w:rPr>
  </w:style>
  <w:style w:type="paragraph" w:customStyle="1" w:styleId="681F383C0D4241D699226401A42141C71">
    <w:name w:val="681F383C0D4241D699226401A42141C71"/>
    <w:rsid w:val="00A62132"/>
    <w:pPr>
      <w:spacing w:after="0" w:line="240" w:lineRule="auto"/>
    </w:pPr>
    <w:rPr>
      <w:sz w:val="24"/>
      <w:szCs w:val="24"/>
      <w:lang w:val="en-US" w:eastAsia="en-US"/>
    </w:rPr>
  </w:style>
  <w:style w:type="paragraph" w:customStyle="1" w:styleId="2699CA72A50046DA9571BB738B836FBD1">
    <w:name w:val="2699CA72A50046DA9571BB738B836FBD1"/>
    <w:rsid w:val="00A62132"/>
    <w:pPr>
      <w:spacing w:after="0" w:line="240" w:lineRule="auto"/>
    </w:pPr>
    <w:rPr>
      <w:sz w:val="24"/>
      <w:szCs w:val="24"/>
      <w:lang w:val="en-US" w:eastAsia="en-US"/>
    </w:rPr>
  </w:style>
  <w:style w:type="paragraph" w:customStyle="1" w:styleId="3C385E33377047D6B8E16D47195177111">
    <w:name w:val="3C385E33377047D6B8E16D47195177111"/>
    <w:rsid w:val="00A62132"/>
    <w:pPr>
      <w:spacing w:after="0" w:line="240" w:lineRule="auto"/>
    </w:pPr>
    <w:rPr>
      <w:sz w:val="24"/>
      <w:szCs w:val="24"/>
      <w:lang w:val="en-US" w:eastAsia="en-US"/>
    </w:rPr>
  </w:style>
  <w:style w:type="paragraph" w:customStyle="1" w:styleId="CE86EA48B59C439685FC399B39F0FE1D1">
    <w:name w:val="CE86EA48B59C439685FC399B39F0FE1D1"/>
    <w:rsid w:val="00A62132"/>
    <w:pPr>
      <w:spacing w:after="0" w:line="240" w:lineRule="auto"/>
    </w:pPr>
    <w:rPr>
      <w:sz w:val="24"/>
      <w:szCs w:val="24"/>
      <w:lang w:val="en-US" w:eastAsia="en-US"/>
    </w:rPr>
  </w:style>
  <w:style w:type="paragraph" w:customStyle="1" w:styleId="FAA34BE4250045DBA85C0756BA6861041">
    <w:name w:val="FAA34BE4250045DBA85C0756BA6861041"/>
    <w:rsid w:val="00A62132"/>
    <w:pPr>
      <w:spacing w:after="0" w:line="240" w:lineRule="auto"/>
    </w:pPr>
    <w:rPr>
      <w:sz w:val="24"/>
      <w:szCs w:val="24"/>
      <w:lang w:val="en-US" w:eastAsia="en-US"/>
    </w:rPr>
  </w:style>
  <w:style w:type="paragraph" w:customStyle="1" w:styleId="822D49CE443844628174084E37F998021">
    <w:name w:val="822D49CE443844628174084E37F998021"/>
    <w:rsid w:val="00A62132"/>
    <w:pPr>
      <w:spacing w:after="0" w:line="240" w:lineRule="auto"/>
    </w:pPr>
    <w:rPr>
      <w:sz w:val="24"/>
      <w:szCs w:val="24"/>
      <w:lang w:val="en-US" w:eastAsia="en-US"/>
    </w:rPr>
  </w:style>
  <w:style w:type="paragraph" w:customStyle="1" w:styleId="5F4BF4CFA2EE47D28CD583DAB7AB65CB1">
    <w:name w:val="5F4BF4CFA2EE47D28CD583DAB7AB65CB1"/>
    <w:rsid w:val="00A62132"/>
    <w:pPr>
      <w:spacing w:after="0" w:line="240" w:lineRule="auto"/>
    </w:pPr>
    <w:rPr>
      <w:sz w:val="24"/>
      <w:szCs w:val="24"/>
      <w:lang w:val="en-US" w:eastAsia="en-US"/>
    </w:rPr>
  </w:style>
  <w:style w:type="paragraph" w:customStyle="1" w:styleId="8E8694D087DE4F4F8B2874E3B00920ED1">
    <w:name w:val="8E8694D087DE4F4F8B2874E3B00920ED1"/>
    <w:rsid w:val="00A62132"/>
    <w:pPr>
      <w:spacing w:after="0" w:line="240" w:lineRule="auto"/>
    </w:pPr>
    <w:rPr>
      <w:sz w:val="24"/>
      <w:szCs w:val="24"/>
      <w:lang w:val="en-US" w:eastAsia="en-US"/>
    </w:rPr>
  </w:style>
  <w:style w:type="paragraph" w:customStyle="1" w:styleId="47E88463CFAD4FDFAEA6D33237D569C51">
    <w:name w:val="47E88463CFAD4FDFAEA6D33237D569C51"/>
    <w:rsid w:val="00A62132"/>
    <w:pPr>
      <w:spacing w:after="0" w:line="240" w:lineRule="auto"/>
    </w:pPr>
    <w:rPr>
      <w:sz w:val="24"/>
      <w:szCs w:val="24"/>
      <w:lang w:val="en-US" w:eastAsia="en-US"/>
    </w:rPr>
  </w:style>
  <w:style w:type="paragraph" w:customStyle="1" w:styleId="CAD72DA6D21F49A38C64340C9F8026591">
    <w:name w:val="CAD72DA6D21F49A38C64340C9F8026591"/>
    <w:rsid w:val="00A62132"/>
    <w:pPr>
      <w:spacing w:after="0" w:line="240" w:lineRule="auto"/>
    </w:pPr>
    <w:rPr>
      <w:sz w:val="24"/>
      <w:szCs w:val="24"/>
      <w:lang w:val="en-US" w:eastAsia="en-US"/>
    </w:rPr>
  </w:style>
  <w:style w:type="paragraph" w:customStyle="1" w:styleId="4D3F31F19DC0421B99052F1A60C4BCB31">
    <w:name w:val="4D3F31F19DC0421B99052F1A60C4BCB31"/>
    <w:rsid w:val="00A62132"/>
    <w:pPr>
      <w:spacing w:after="0" w:line="240" w:lineRule="auto"/>
    </w:pPr>
    <w:rPr>
      <w:sz w:val="24"/>
      <w:szCs w:val="24"/>
      <w:lang w:val="en-US" w:eastAsia="en-US"/>
    </w:rPr>
  </w:style>
  <w:style w:type="paragraph" w:customStyle="1" w:styleId="8B971FE78BE743E886B6CC0DD1A4F8082">
    <w:name w:val="8B971FE78BE743E886B6CC0DD1A4F8082"/>
    <w:rsid w:val="00A62132"/>
    <w:pPr>
      <w:spacing w:after="0" w:line="240" w:lineRule="auto"/>
    </w:pPr>
    <w:rPr>
      <w:sz w:val="24"/>
      <w:szCs w:val="24"/>
      <w:lang w:val="en-US" w:eastAsia="en-US"/>
    </w:rPr>
  </w:style>
  <w:style w:type="paragraph" w:customStyle="1" w:styleId="81C51EA6CC414C228E26DAC266FCD8382">
    <w:name w:val="81C51EA6CC414C228E26DAC266FCD8382"/>
    <w:rsid w:val="00A62132"/>
    <w:pPr>
      <w:spacing w:after="0" w:line="240" w:lineRule="auto"/>
    </w:pPr>
    <w:rPr>
      <w:sz w:val="24"/>
      <w:szCs w:val="24"/>
      <w:lang w:val="en-US" w:eastAsia="en-US"/>
    </w:rPr>
  </w:style>
  <w:style w:type="paragraph" w:customStyle="1" w:styleId="54B8E5080783463481DA2C55DFEBAD642">
    <w:name w:val="54B8E5080783463481DA2C55DFEBAD642"/>
    <w:rsid w:val="00A62132"/>
    <w:pPr>
      <w:spacing w:after="0" w:line="240" w:lineRule="auto"/>
    </w:pPr>
    <w:rPr>
      <w:sz w:val="24"/>
      <w:szCs w:val="24"/>
      <w:lang w:val="en-US" w:eastAsia="en-US"/>
    </w:rPr>
  </w:style>
  <w:style w:type="paragraph" w:customStyle="1" w:styleId="EC2B6C10E1F04DBAAFFC25FE861912BB2">
    <w:name w:val="EC2B6C10E1F04DBAAFFC25FE861912BB2"/>
    <w:rsid w:val="00A62132"/>
    <w:pPr>
      <w:spacing w:after="0" w:line="240" w:lineRule="auto"/>
    </w:pPr>
    <w:rPr>
      <w:sz w:val="24"/>
      <w:szCs w:val="24"/>
      <w:lang w:val="en-US" w:eastAsia="en-US"/>
    </w:rPr>
  </w:style>
  <w:style w:type="paragraph" w:customStyle="1" w:styleId="EFE81A71209B4680BBAC6C5250D66D1C2">
    <w:name w:val="EFE81A71209B4680BBAC6C5250D66D1C2"/>
    <w:rsid w:val="00A62132"/>
    <w:pPr>
      <w:spacing w:after="0" w:line="240" w:lineRule="auto"/>
    </w:pPr>
    <w:rPr>
      <w:sz w:val="24"/>
      <w:szCs w:val="24"/>
      <w:lang w:val="en-US" w:eastAsia="en-US"/>
    </w:rPr>
  </w:style>
  <w:style w:type="paragraph" w:customStyle="1" w:styleId="25380E2FA0E04ACCBA89A6DC11AB88E12">
    <w:name w:val="25380E2FA0E04ACCBA89A6DC11AB88E12"/>
    <w:rsid w:val="00A62132"/>
    <w:pPr>
      <w:spacing w:after="0" w:line="240" w:lineRule="auto"/>
    </w:pPr>
    <w:rPr>
      <w:sz w:val="24"/>
      <w:szCs w:val="24"/>
      <w:lang w:val="en-US" w:eastAsia="en-US"/>
    </w:rPr>
  </w:style>
  <w:style w:type="paragraph" w:customStyle="1" w:styleId="526D712C34EA4068857BEB37110C4B272">
    <w:name w:val="526D712C34EA4068857BEB37110C4B272"/>
    <w:rsid w:val="00A62132"/>
    <w:pPr>
      <w:spacing w:after="0" w:line="240" w:lineRule="auto"/>
    </w:pPr>
    <w:rPr>
      <w:sz w:val="24"/>
      <w:szCs w:val="24"/>
      <w:lang w:val="en-US" w:eastAsia="en-US"/>
    </w:rPr>
  </w:style>
  <w:style w:type="paragraph" w:customStyle="1" w:styleId="72F37EEF9A794B9980A96DC1C9BE5B3C2">
    <w:name w:val="72F37EEF9A794B9980A96DC1C9BE5B3C2"/>
    <w:rsid w:val="00A62132"/>
    <w:pPr>
      <w:spacing w:after="0" w:line="240" w:lineRule="auto"/>
    </w:pPr>
    <w:rPr>
      <w:sz w:val="24"/>
      <w:szCs w:val="24"/>
      <w:lang w:val="en-US" w:eastAsia="en-US"/>
    </w:rPr>
  </w:style>
  <w:style w:type="paragraph" w:customStyle="1" w:styleId="55EEFCCB549F497A88DE269E0933D28F2">
    <w:name w:val="55EEFCCB549F497A88DE269E0933D28F2"/>
    <w:rsid w:val="00A62132"/>
    <w:pPr>
      <w:spacing w:after="0" w:line="240" w:lineRule="auto"/>
    </w:pPr>
    <w:rPr>
      <w:sz w:val="24"/>
      <w:szCs w:val="24"/>
      <w:lang w:val="en-US" w:eastAsia="en-US"/>
    </w:rPr>
  </w:style>
  <w:style w:type="paragraph" w:customStyle="1" w:styleId="A77F064FA6DD44F195448D1901C6B4EB2">
    <w:name w:val="A77F064FA6DD44F195448D1901C6B4EB2"/>
    <w:rsid w:val="00A62132"/>
    <w:pPr>
      <w:spacing w:after="0" w:line="240" w:lineRule="auto"/>
    </w:pPr>
    <w:rPr>
      <w:sz w:val="24"/>
      <w:szCs w:val="24"/>
      <w:lang w:val="en-US" w:eastAsia="en-US"/>
    </w:rPr>
  </w:style>
  <w:style w:type="paragraph" w:customStyle="1" w:styleId="888167EBD43E4CF4958F2F3146F98A3E2">
    <w:name w:val="888167EBD43E4CF4958F2F3146F98A3E2"/>
    <w:rsid w:val="00A62132"/>
    <w:pPr>
      <w:spacing w:after="0" w:line="240" w:lineRule="auto"/>
    </w:pPr>
    <w:rPr>
      <w:sz w:val="24"/>
      <w:szCs w:val="24"/>
      <w:lang w:val="en-US" w:eastAsia="en-US"/>
    </w:rPr>
  </w:style>
  <w:style w:type="paragraph" w:customStyle="1" w:styleId="2A212750666F477D948BBECFF7A26C672">
    <w:name w:val="2A212750666F477D948BBECFF7A26C672"/>
    <w:rsid w:val="00A62132"/>
    <w:pPr>
      <w:spacing w:after="0" w:line="240" w:lineRule="auto"/>
    </w:pPr>
    <w:rPr>
      <w:sz w:val="24"/>
      <w:szCs w:val="24"/>
      <w:lang w:val="en-US" w:eastAsia="en-US"/>
    </w:rPr>
  </w:style>
  <w:style w:type="paragraph" w:customStyle="1" w:styleId="681F383C0D4241D699226401A42141C72">
    <w:name w:val="681F383C0D4241D699226401A42141C72"/>
    <w:rsid w:val="00A62132"/>
    <w:pPr>
      <w:spacing w:after="0" w:line="240" w:lineRule="auto"/>
    </w:pPr>
    <w:rPr>
      <w:sz w:val="24"/>
      <w:szCs w:val="24"/>
      <w:lang w:val="en-US" w:eastAsia="en-US"/>
    </w:rPr>
  </w:style>
  <w:style w:type="paragraph" w:customStyle="1" w:styleId="2699CA72A50046DA9571BB738B836FBD2">
    <w:name w:val="2699CA72A50046DA9571BB738B836FBD2"/>
    <w:rsid w:val="00A62132"/>
    <w:pPr>
      <w:spacing w:after="0" w:line="240" w:lineRule="auto"/>
    </w:pPr>
    <w:rPr>
      <w:sz w:val="24"/>
      <w:szCs w:val="24"/>
      <w:lang w:val="en-US" w:eastAsia="en-US"/>
    </w:rPr>
  </w:style>
  <w:style w:type="paragraph" w:customStyle="1" w:styleId="3C385E33377047D6B8E16D47195177112">
    <w:name w:val="3C385E33377047D6B8E16D47195177112"/>
    <w:rsid w:val="00A62132"/>
    <w:pPr>
      <w:spacing w:after="0" w:line="240" w:lineRule="auto"/>
    </w:pPr>
    <w:rPr>
      <w:sz w:val="24"/>
      <w:szCs w:val="24"/>
      <w:lang w:val="en-US" w:eastAsia="en-US"/>
    </w:rPr>
  </w:style>
  <w:style w:type="paragraph" w:customStyle="1" w:styleId="CE86EA48B59C439685FC399B39F0FE1D2">
    <w:name w:val="CE86EA48B59C439685FC399B39F0FE1D2"/>
    <w:rsid w:val="00A62132"/>
    <w:pPr>
      <w:spacing w:after="0" w:line="240" w:lineRule="auto"/>
    </w:pPr>
    <w:rPr>
      <w:sz w:val="24"/>
      <w:szCs w:val="24"/>
      <w:lang w:val="en-US" w:eastAsia="en-US"/>
    </w:rPr>
  </w:style>
  <w:style w:type="paragraph" w:customStyle="1" w:styleId="FAA34BE4250045DBA85C0756BA6861042">
    <w:name w:val="FAA34BE4250045DBA85C0756BA6861042"/>
    <w:rsid w:val="00A62132"/>
    <w:pPr>
      <w:spacing w:after="0" w:line="240" w:lineRule="auto"/>
    </w:pPr>
    <w:rPr>
      <w:sz w:val="24"/>
      <w:szCs w:val="24"/>
      <w:lang w:val="en-US" w:eastAsia="en-US"/>
    </w:rPr>
  </w:style>
  <w:style w:type="paragraph" w:customStyle="1" w:styleId="822D49CE443844628174084E37F998022">
    <w:name w:val="822D49CE443844628174084E37F998022"/>
    <w:rsid w:val="00A62132"/>
    <w:pPr>
      <w:spacing w:after="0" w:line="240" w:lineRule="auto"/>
    </w:pPr>
    <w:rPr>
      <w:sz w:val="24"/>
      <w:szCs w:val="24"/>
      <w:lang w:val="en-US" w:eastAsia="en-US"/>
    </w:rPr>
  </w:style>
  <w:style w:type="paragraph" w:customStyle="1" w:styleId="5F4BF4CFA2EE47D28CD583DAB7AB65CB2">
    <w:name w:val="5F4BF4CFA2EE47D28CD583DAB7AB65CB2"/>
    <w:rsid w:val="00A62132"/>
    <w:pPr>
      <w:spacing w:after="0" w:line="240" w:lineRule="auto"/>
    </w:pPr>
    <w:rPr>
      <w:sz w:val="24"/>
      <w:szCs w:val="24"/>
      <w:lang w:val="en-US" w:eastAsia="en-US"/>
    </w:rPr>
  </w:style>
  <w:style w:type="paragraph" w:customStyle="1" w:styleId="8E8694D087DE4F4F8B2874E3B00920ED2">
    <w:name w:val="8E8694D087DE4F4F8B2874E3B00920ED2"/>
    <w:rsid w:val="00A62132"/>
    <w:pPr>
      <w:spacing w:after="0" w:line="240" w:lineRule="auto"/>
    </w:pPr>
    <w:rPr>
      <w:sz w:val="24"/>
      <w:szCs w:val="24"/>
      <w:lang w:val="en-US" w:eastAsia="en-US"/>
    </w:rPr>
  </w:style>
  <w:style w:type="paragraph" w:customStyle="1" w:styleId="47E88463CFAD4FDFAEA6D33237D569C52">
    <w:name w:val="47E88463CFAD4FDFAEA6D33237D569C52"/>
    <w:rsid w:val="00A62132"/>
    <w:pPr>
      <w:spacing w:after="0" w:line="240" w:lineRule="auto"/>
    </w:pPr>
    <w:rPr>
      <w:sz w:val="24"/>
      <w:szCs w:val="24"/>
      <w:lang w:val="en-US" w:eastAsia="en-US"/>
    </w:rPr>
  </w:style>
  <w:style w:type="paragraph" w:customStyle="1" w:styleId="CAD72DA6D21F49A38C64340C9F8026592">
    <w:name w:val="CAD72DA6D21F49A38C64340C9F8026592"/>
    <w:rsid w:val="00A62132"/>
    <w:pPr>
      <w:spacing w:after="0" w:line="240" w:lineRule="auto"/>
    </w:pPr>
    <w:rPr>
      <w:sz w:val="24"/>
      <w:szCs w:val="24"/>
      <w:lang w:val="en-US" w:eastAsia="en-US"/>
    </w:rPr>
  </w:style>
  <w:style w:type="paragraph" w:customStyle="1" w:styleId="4D3F31F19DC0421B99052F1A60C4BCB32">
    <w:name w:val="4D3F31F19DC0421B99052F1A60C4BCB32"/>
    <w:rsid w:val="00A62132"/>
    <w:pPr>
      <w:spacing w:after="0" w:line="240" w:lineRule="auto"/>
    </w:pPr>
    <w:rPr>
      <w:sz w:val="24"/>
      <w:szCs w:val="24"/>
      <w:lang w:val="en-US" w:eastAsia="en-US"/>
    </w:rPr>
  </w:style>
  <w:style w:type="paragraph" w:customStyle="1" w:styleId="8B971FE78BE743E886B6CC0DD1A4F8083">
    <w:name w:val="8B971FE78BE743E886B6CC0DD1A4F8083"/>
    <w:rsid w:val="00A62132"/>
    <w:pPr>
      <w:spacing w:after="0" w:line="240" w:lineRule="auto"/>
    </w:pPr>
    <w:rPr>
      <w:sz w:val="24"/>
      <w:szCs w:val="24"/>
      <w:lang w:val="en-US" w:eastAsia="en-US"/>
    </w:rPr>
  </w:style>
  <w:style w:type="paragraph" w:customStyle="1" w:styleId="81C51EA6CC414C228E26DAC266FCD8383">
    <w:name w:val="81C51EA6CC414C228E26DAC266FCD8383"/>
    <w:rsid w:val="00A62132"/>
    <w:pPr>
      <w:spacing w:after="0" w:line="240" w:lineRule="auto"/>
    </w:pPr>
    <w:rPr>
      <w:sz w:val="24"/>
      <w:szCs w:val="24"/>
      <w:lang w:val="en-US" w:eastAsia="en-US"/>
    </w:rPr>
  </w:style>
  <w:style w:type="paragraph" w:customStyle="1" w:styleId="54B8E5080783463481DA2C55DFEBAD643">
    <w:name w:val="54B8E5080783463481DA2C55DFEBAD643"/>
    <w:rsid w:val="00A62132"/>
    <w:pPr>
      <w:spacing w:after="0" w:line="240" w:lineRule="auto"/>
    </w:pPr>
    <w:rPr>
      <w:sz w:val="24"/>
      <w:szCs w:val="24"/>
      <w:lang w:val="en-US" w:eastAsia="en-US"/>
    </w:rPr>
  </w:style>
  <w:style w:type="paragraph" w:customStyle="1" w:styleId="EC2B6C10E1F04DBAAFFC25FE861912BB3">
    <w:name w:val="EC2B6C10E1F04DBAAFFC25FE861912BB3"/>
    <w:rsid w:val="00A62132"/>
    <w:pPr>
      <w:spacing w:after="0" w:line="240" w:lineRule="auto"/>
    </w:pPr>
    <w:rPr>
      <w:sz w:val="24"/>
      <w:szCs w:val="24"/>
      <w:lang w:val="en-US" w:eastAsia="en-US"/>
    </w:rPr>
  </w:style>
  <w:style w:type="paragraph" w:customStyle="1" w:styleId="EFE81A71209B4680BBAC6C5250D66D1C3">
    <w:name w:val="EFE81A71209B4680BBAC6C5250D66D1C3"/>
    <w:rsid w:val="00A62132"/>
    <w:pPr>
      <w:spacing w:after="0" w:line="240" w:lineRule="auto"/>
    </w:pPr>
    <w:rPr>
      <w:sz w:val="24"/>
      <w:szCs w:val="24"/>
      <w:lang w:val="en-US" w:eastAsia="en-US"/>
    </w:rPr>
  </w:style>
  <w:style w:type="paragraph" w:customStyle="1" w:styleId="25380E2FA0E04ACCBA89A6DC11AB88E13">
    <w:name w:val="25380E2FA0E04ACCBA89A6DC11AB88E13"/>
    <w:rsid w:val="00A62132"/>
    <w:pPr>
      <w:spacing w:after="0" w:line="240" w:lineRule="auto"/>
    </w:pPr>
    <w:rPr>
      <w:sz w:val="24"/>
      <w:szCs w:val="24"/>
      <w:lang w:val="en-US" w:eastAsia="en-US"/>
    </w:rPr>
  </w:style>
  <w:style w:type="paragraph" w:customStyle="1" w:styleId="526D712C34EA4068857BEB37110C4B273">
    <w:name w:val="526D712C34EA4068857BEB37110C4B273"/>
    <w:rsid w:val="00A62132"/>
    <w:pPr>
      <w:spacing w:after="0" w:line="240" w:lineRule="auto"/>
    </w:pPr>
    <w:rPr>
      <w:sz w:val="24"/>
      <w:szCs w:val="24"/>
      <w:lang w:val="en-US" w:eastAsia="en-US"/>
    </w:rPr>
  </w:style>
  <w:style w:type="paragraph" w:customStyle="1" w:styleId="72F37EEF9A794B9980A96DC1C9BE5B3C3">
    <w:name w:val="72F37EEF9A794B9980A96DC1C9BE5B3C3"/>
    <w:rsid w:val="00A62132"/>
    <w:pPr>
      <w:spacing w:after="0" w:line="240" w:lineRule="auto"/>
    </w:pPr>
    <w:rPr>
      <w:sz w:val="24"/>
      <w:szCs w:val="24"/>
      <w:lang w:val="en-US" w:eastAsia="en-US"/>
    </w:rPr>
  </w:style>
  <w:style w:type="paragraph" w:customStyle="1" w:styleId="55EEFCCB549F497A88DE269E0933D28F3">
    <w:name w:val="55EEFCCB549F497A88DE269E0933D28F3"/>
    <w:rsid w:val="00A62132"/>
    <w:pPr>
      <w:spacing w:after="0" w:line="240" w:lineRule="auto"/>
    </w:pPr>
    <w:rPr>
      <w:sz w:val="24"/>
      <w:szCs w:val="24"/>
      <w:lang w:val="en-US" w:eastAsia="en-US"/>
    </w:rPr>
  </w:style>
  <w:style w:type="paragraph" w:customStyle="1" w:styleId="A77F064FA6DD44F195448D1901C6B4EB3">
    <w:name w:val="A77F064FA6DD44F195448D1901C6B4EB3"/>
    <w:rsid w:val="00A62132"/>
    <w:pPr>
      <w:spacing w:after="0" w:line="240" w:lineRule="auto"/>
    </w:pPr>
    <w:rPr>
      <w:sz w:val="24"/>
      <w:szCs w:val="24"/>
      <w:lang w:val="en-US" w:eastAsia="en-US"/>
    </w:rPr>
  </w:style>
  <w:style w:type="paragraph" w:customStyle="1" w:styleId="888167EBD43E4CF4958F2F3146F98A3E3">
    <w:name w:val="888167EBD43E4CF4958F2F3146F98A3E3"/>
    <w:rsid w:val="00A62132"/>
    <w:pPr>
      <w:spacing w:after="0" w:line="240" w:lineRule="auto"/>
    </w:pPr>
    <w:rPr>
      <w:sz w:val="24"/>
      <w:szCs w:val="24"/>
      <w:lang w:val="en-US" w:eastAsia="en-US"/>
    </w:rPr>
  </w:style>
  <w:style w:type="paragraph" w:customStyle="1" w:styleId="2A212750666F477D948BBECFF7A26C673">
    <w:name w:val="2A212750666F477D948BBECFF7A26C673"/>
    <w:rsid w:val="00A62132"/>
    <w:pPr>
      <w:spacing w:after="0" w:line="240" w:lineRule="auto"/>
    </w:pPr>
    <w:rPr>
      <w:sz w:val="24"/>
      <w:szCs w:val="24"/>
      <w:lang w:val="en-US" w:eastAsia="en-US"/>
    </w:rPr>
  </w:style>
  <w:style w:type="paragraph" w:customStyle="1" w:styleId="681F383C0D4241D699226401A42141C73">
    <w:name w:val="681F383C0D4241D699226401A42141C73"/>
    <w:rsid w:val="00A62132"/>
    <w:pPr>
      <w:spacing w:after="0" w:line="240" w:lineRule="auto"/>
    </w:pPr>
    <w:rPr>
      <w:sz w:val="24"/>
      <w:szCs w:val="24"/>
      <w:lang w:val="en-US" w:eastAsia="en-US"/>
    </w:rPr>
  </w:style>
  <w:style w:type="paragraph" w:customStyle="1" w:styleId="2699CA72A50046DA9571BB738B836FBD3">
    <w:name w:val="2699CA72A50046DA9571BB738B836FBD3"/>
    <w:rsid w:val="00A62132"/>
    <w:pPr>
      <w:spacing w:after="0" w:line="240" w:lineRule="auto"/>
    </w:pPr>
    <w:rPr>
      <w:sz w:val="24"/>
      <w:szCs w:val="24"/>
      <w:lang w:val="en-US" w:eastAsia="en-US"/>
    </w:rPr>
  </w:style>
  <w:style w:type="paragraph" w:customStyle="1" w:styleId="3C385E33377047D6B8E16D47195177113">
    <w:name w:val="3C385E33377047D6B8E16D47195177113"/>
    <w:rsid w:val="00A62132"/>
    <w:pPr>
      <w:spacing w:after="0" w:line="240" w:lineRule="auto"/>
    </w:pPr>
    <w:rPr>
      <w:sz w:val="24"/>
      <w:szCs w:val="24"/>
      <w:lang w:val="en-US" w:eastAsia="en-US"/>
    </w:rPr>
  </w:style>
  <w:style w:type="paragraph" w:customStyle="1" w:styleId="CE86EA48B59C439685FC399B39F0FE1D3">
    <w:name w:val="CE86EA48B59C439685FC399B39F0FE1D3"/>
    <w:rsid w:val="00A62132"/>
    <w:pPr>
      <w:spacing w:after="0" w:line="240" w:lineRule="auto"/>
    </w:pPr>
    <w:rPr>
      <w:sz w:val="24"/>
      <w:szCs w:val="24"/>
      <w:lang w:val="en-US" w:eastAsia="en-US"/>
    </w:rPr>
  </w:style>
  <w:style w:type="paragraph" w:customStyle="1" w:styleId="FAA34BE4250045DBA85C0756BA6861043">
    <w:name w:val="FAA34BE4250045DBA85C0756BA6861043"/>
    <w:rsid w:val="00A62132"/>
    <w:pPr>
      <w:spacing w:after="0" w:line="240" w:lineRule="auto"/>
    </w:pPr>
    <w:rPr>
      <w:sz w:val="24"/>
      <w:szCs w:val="24"/>
      <w:lang w:val="en-US" w:eastAsia="en-US"/>
    </w:rPr>
  </w:style>
  <w:style w:type="paragraph" w:customStyle="1" w:styleId="822D49CE443844628174084E37F998023">
    <w:name w:val="822D49CE443844628174084E37F998023"/>
    <w:rsid w:val="00A62132"/>
    <w:pPr>
      <w:spacing w:after="0" w:line="240" w:lineRule="auto"/>
    </w:pPr>
    <w:rPr>
      <w:sz w:val="24"/>
      <w:szCs w:val="24"/>
      <w:lang w:val="en-US" w:eastAsia="en-US"/>
    </w:rPr>
  </w:style>
  <w:style w:type="paragraph" w:customStyle="1" w:styleId="5F4BF4CFA2EE47D28CD583DAB7AB65CB3">
    <w:name w:val="5F4BF4CFA2EE47D28CD583DAB7AB65CB3"/>
    <w:rsid w:val="00A62132"/>
    <w:pPr>
      <w:spacing w:after="0" w:line="240" w:lineRule="auto"/>
    </w:pPr>
    <w:rPr>
      <w:sz w:val="24"/>
      <w:szCs w:val="24"/>
      <w:lang w:val="en-US" w:eastAsia="en-US"/>
    </w:rPr>
  </w:style>
  <w:style w:type="paragraph" w:customStyle="1" w:styleId="8E8694D087DE4F4F8B2874E3B00920ED3">
    <w:name w:val="8E8694D087DE4F4F8B2874E3B00920ED3"/>
    <w:rsid w:val="00A62132"/>
    <w:pPr>
      <w:spacing w:after="0" w:line="240" w:lineRule="auto"/>
    </w:pPr>
    <w:rPr>
      <w:sz w:val="24"/>
      <w:szCs w:val="24"/>
      <w:lang w:val="en-US" w:eastAsia="en-US"/>
    </w:rPr>
  </w:style>
  <w:style w:type="paragraph" w:customStyle="1" w:styleId="47E88463CFAD4FDFAEA6D33237D569C53">
    <w:name w:val="47E88463CFAD4FDFAEA6D33237D569C53"/>
    <w:rsid w:val="00A62132"/>
    <w:pPr>
      <w:spacing w:after="0" w:line="240" w:lineRule="auto"/>
    </w:pPr>
    <w:rPr>
      <w:sz w:val="24"/>
      <w:szCs w:val="24"/>
      <w:lang w:val="en-US" w:eastAsia="en-US"/>
    </w:rPr>
  </w:style>
  <w:style w:type="paragraph" w:customStyle="1" w:styleId="CAD72DA6D21F49A38C64340C9F8026593">
    <w:name w:val="CAD72DA6D21F49A38C64340C9F8026593"/>
    <w:rsid w:val="00A62132"/>
    <w:pPr>
      <w:spacing w:after="0" w:line="240" w:lineRule="auto"/>
    </w:pPr>
    <w:rPr>
      <w:sz w:val="24"/>
      <w:szCs w:val="24"/>
      <w:lang w:val="en-US" w:eastAsia="en-US"/>
    </w:rPr>
  </w:style>
  <w:style w:type="paragraph" w:customStyle="1" w:styleId="4D3F31F19DC0421B99052F1A60C4BCB33">
    <w:name w:val="4D3F31F19DC0421B99052F1A60C4BCB33"/>
    <w:rsid w:val="00A62132"/>
    <w:pPr>
      <w:spacing w:after="0" w:line="240" w:lineRule="auto"/>
    </w:pPr>
    <w:rPr>
      <w:sz w:val="24"/>
      <w:szCs w:val="24"/>
      <w:lang w:val="en-US" w:eastAsia="en-US"/>
    </w:rPr>
  </w:style>
  <w:style w:type="paragraph" w:customStyle="1" w:styleId="8B971FE78BE743E886B6CC0DD1A4F8084">
    <w:name w:val="8B971FE78BE743E886B6CC0DD1A4F8084"/>
    <w:rsid w:val="00A62132"/>
    <w:pPr>
      <w:spacing w:after="0" w:line="240" w:lineRule="auto"/>
    </w:pPr>
    <w:rPr>
      <w:sz w:val="24"/>
      <w:szCs w:val="24"/>
      <w:lang w:val="en-US" w:eastAsia="en-US"/>
    </w:rPr>
  </w:style>
  <w:style w:type="paragraph" w:customStyle="1" w:styleId="81C51EA6CC414C228E26DAC266FCD8384">
    <w:name w:val="81C51EA6CC414C228E26DAC266FCD8384"/>
    <w:rsid w:val="00A62132"/>
    <w:pPr>
      <w:spacing w:after="0" w:line="240" w:lineRule="auto"/>
    </w:pPr>
    <w:rPr>
      <w:sz w:val="24"/>
      <w:szCs w:val="24"/>
      <w:lang w:val="en-US" w:eastAsia="en-US"/>
    </w:rPr>
  </w:style>
  <w:style w:type="paragraph" w:customStyle="1" w:styleId="54B8E5080783463481DA2C55DFEBAD644">
    <w:name w:val="54B8E5080783463481DA2C55DFEBAD644"/>
    <w:rsid w:val="00A62132"/>
    <w:pPr>
      <w:spacing w:after="0" w:line="240" w:lineRule="auto"/>
    </w:pPr>
    <w:rPr>
      <w:sz w:val="24"/>
      <w:szCs w:val="24"/>
      <w:lang w:val="en-US" w:eastAsia="en-US"/>
    </w:rPr>
  </w:style>
  <w:style w:type="paragraph" w:customStyle="1" w:styleId="EC2B6C10E1F04DBAAFFC25FE861912BB4">
    <w:name w:val="EC2B6C10E1F04DBAAFFC25FE861912BB4"/>
    <w:rsid w:val="00A62132"/>
    <w:pPr>
      <w:spacing w:after="0" w:line="240" w:lineRule="auto"/>
    </w:pPr>
    <w:rPr>
      <w:sz w:val="24"/>
      <w:szCs w:val="24"/>
      <w:lang w:val="en-US" w:eastAsia="en-US"/>
    </w:rPr>
  </w:style>
  <w:style w:type="paragraph" w:customStyle="1" w:styleId="EFE81A71209B4680BBAC6C5250D66D1C4">
    <w:name w:val="EFE81A71209B4680BBAC6C5250D66D1C4"/>
    <w:rsid w:val="00A62132"/>
    <w:pPr>
      <w:spacing w:after="0" w:line="240" w:lineRule="auto"/>
    </w:pPr>
    <w:rPr>
      <w:sz w:val="24"/>
      <w:szCs w:val="24"/>
      <w:lang w:val="en-US" w:eastAsia="en-US"/>
    </w:rPr>
  </w:style>
  <w:style w:type="paragraph" w:customStyle="1" w:styleId="25380E2FA0E04ACCBA89A6DC11AB88E14">
    <w:name w:val="25380E2FA0E04ACCBA89A6DC11AB88E14"/>
    <w:rsid w:val="00A62132"/>
    <w:pPr>
      <w:spacing w:after="0" w:line="240" w:lineRule="auto"/>
    </w:pPr>
    <w:rPr>
      <w:sz w:val="24"/>
      <w:szCs w:val="24"/>
      <w:lang w:val="en-US" w:eastAsia="en-US"/>
    </w:rPr>
  </w:style>
  <w:style w:type="paragraph" w:customStyle="1" w:styleId="526D712C34EA4068857BEB37110C4B274">
    <w:name w:val="526D712C34EA4068857BEB37110C4B274"/>
    <w:rsid w:val="00A62132"/>
    <w:pPr>
      <w:spacing w:after="0" w:line="240" w:lineRule="auto"/>
    </w:pPr>
    <w:rPr>
      <w:sz w:val="24"/>
      <w:szCs w:val="24"/>
      <w:lang w:val="en-US" w:eastAsia="en-US"/>
    </w:rPr>
  </w:style>
  <w:style w:type="paragraph" w:customStyle="1" w:styleId="72F37EEF9A794B9980A96DC1C9BE5B3C4">
    <w:name w:val="72F37EEF9A794B9980A96DC1C9BE5B3C4"/>
    <w:rsid w:val="00A62132"/>
    <w:pPr>
      <w:spacing w:after="0" w:line="240" w:lineRule="auto"/>
    </w:pPr>
    <w:rPr>
      <w:sz w:val="24"/>
      <w:szCs w:val="24"/>
      <w:lang w:val="en-US" w:eastAsia="en-US"/>
    </w:rPr>
  </w:style>
  <w:style w:type="paragraph" w:customStyle="1" w:styleId="55EEFCCB549F497A88DE269E0933D28F4">
    <w:name w:val="55EEFCCB549F497A88DE269E0933D28F4"/>
    <w:rsid w:val="00A62132"/>
    <w:pPr>
      <w:spacing w:after="0" w:line="240" w:lineRule="auto"/>
    </w:pPr>
    <w:rPr>
      <w:sz w:val="24"/>
      <w:szCs w:val="24"/>
      <w:lang w:val="en-US" w:eastAsia="en-US"/>
    </w:rPr>
  </w:style>
  <w:style w:type="paragraph" w:customStyle="1" w:styleId="A77F064FA6DD44F195448D1901C6B4EB4">
    <w:name w:val="A77F064FA6DD44F195448D1901C6B4EB4"/>
    <w:rsid w:val="00A62132"/>
    <w:pPr>
      <w:spacing w:after="0" w:line="240" w:lineRule="auto"/>
    </w:pPr>
    <w:rPr>
      <w:sz w:val="24"/>
      <w:szCs w:val="24"/>
      <w:lang w:val="en-US" w:eastAsia="en-US"/>
    </w:rPr>
  </w:style>
  <w:style w:type="paragraph" w:customStyle="1" w:styleId="888167EBD43E4CF4958F2F3146F98A3E4">
    <w:name w:val="888167EBD43E4CF4958F2F3146F98A3E4"/>
    <w:rsid w:val="00A62132"/>
    <w:pPr>
      <w:spacing w:after="0" w:line="240" w:lineRule="auto"/>
    </w:pPr>
    <w:rPr>
      <w:sz w:val="24"/>
      <w:szCs w:val="24"/>
      <w:lang w:val="en-US" w:eastAsia="en-US"/>
    </w:rPr>
  </w:style>
  <w:style w:type="paragraph" w:customStyle="1" w:styleId="2A212750666F477D948BBECFF7A26C674">
    <w:name w:val="2A212750666F477D948BBECFF7A26C674"/>
    <w:rsid w:val="00A62132"/>
    <w:pPr>
      <w:spacing w:after="0" w:line="240" w:lineRule="auto"/>
    </w:pPr>
    <w:rPr>
      <w:sz w:val="24"/>
      <w:szCs w:val="24"/>
      <w:lang w:val="en-US" w:eastAsia="en-US"/>
    </w:rPr>
  </w:style>
  <w:style w:type="paragraph" w:customStyle="1" w:styleId="681F383C0D4241D699226401A42141C74">
    <w:name w:val="681F383C0D4241D699226401A42141C74"/>
    <w:rsid w:val="00A62132"/>
    <w:pPr>
      <w:spacing w:after="0" w:line="240" w:lineRule="auto"/>
    </w:pPr>
    <w:rPr>
      <w:sz w:val="24"/>
      <w:szCs w:val="24"/>
      <w:lang w:val="en-US" w:eastAsia="en-US"/>
    </w:rPr>
  </w:style>
  <w:style w:type="paragraph" w:customStyle="1" w:styleId="2699CA72A50046DA9571BB738B836FBD4">
    <w:name w:val="2699CA72A50046DA9571BB738B836FBD4"/>
    <w:rsid w:val="00A62132"/>
    <w:pPr>
      <w:spacing w:after="0" w:line="240" w:lineRule="auto"/>
    </w:pPr>
    <w:rPr>
      <w:sz w:val="24"/>
      <w:szCs w:val="24"/>
      <w:lang w:val="en-US" w:eastAsia="en-US"/>
    </w:rPr>
  </w:style>
  <w:style w:type="paragraph" w:customStyle="1" w:styleId="3C385E33377047D6B8E16D47195177114">
    <w:name w:val="3C385E33377047D6B8E16D47195177114"/>
    <w:rsid w:val="00A62132"/>
    <w:pPr>
      <w:spacing w:after="0" w:line="240" w:lineRule="auto"/>
    </w:pPr>
    <w:rPr>
      <w:sz w:val="24"/>
      <w:szCs w:val="24"/>
      <w:lang w:val="en-US" w:eastAsia="en-US"/>
    </w:rPr>
  </w:style>
  <w:style w:type="paragraph" w:customStyle="1" w:styleId="CE86EA48B59C439685FC399B39F0FE1D4">
    <w:name w:val="CE86EA48B59C439685FC399B39F0FE1D4"/>
    <w:rsid w:val="00A62132"/>
    <w:pPr>
      <w:spacing w:after="0" w:line="240" w:lineRule="auto"/>
    </w:pPr>
    <w:rPr>
      <w:sz w:val="24"/>
      <w:szCs w:val="24"/>
      <w:lang w:val="en-US" w:eastAsia="en-US"/>
    </w:rPr>
  </w:style>
  <w:style w:type="paragraph" w:customStyle="1" w:styleId="FAA34BE4250045DBA85C0756BA6861044">
    <w:name w:val="FAA34BE4250045DBA85C0756BA6861044"/>
    <w:rsid w:val="00A62132"/>
    <w:pPr>
      <w:spacing w:after="0" w:line="240" w:lineRule="auto"/>
    </w:pPr>
    <w:rPr>
      <w:sz w:val="24"/>
      <w:szCs w:val="24"/>
      <w:lang w:val="en-US" w:eastAsia="en-US"/>
    </w:rPr>
  </w:style>
  <w:style w:type="paragraph" w:customStyle="1" w:styleId="822D49CE443844628174084E37F998024">
    <w:name w:val="822D49CE443844628174084E37F998024"/>
    <w:rsid w:val="00A62132"/>
    <w:pPr>
      <w:spacing w:after="0" w:line="240" w:lineRule="auto"/>
    </w:pPr>
    <w:rPr>
      <w:sz w:val="24"/>
      <w:szCs w:val="24"/>
      <w:lang w:val="en-US" w:eastAsia="en-US"/>
    </w:rPr>
  </w:style>
  <w:style w:type="paragraph" w:customStyle="1" w:styleId="5F4BF4CFA2EE47D28CD583DAB7AB65CB4">
    <w:name w:val="5F4BF4CFA2EE47D28CD583DAB7AB65CB4"/>
    <w:rsid w:val="00A62132"/>
    <w:pPr>
      <w:spacing w:after="0" w:line="240" w:lineRule="auto"/>
    </w:pPr>
    <w:rPr>
      <w:sz w:val="24"/>
      <w:szCs w:val="24"/>
      <w:lang w:val="en-US" w:eastAsia="en-US"/>
    </w:rPr>
  </w:style>
  <w:style w:type="paragraph" w:customStyle="1" w:styleId="8E8694D087DE4F4F8B2874E3B00920ED4">
    <w:name w:val="8E8694D087DE4F4F8B2874E3B00920ED4"/>
    <w:rsid w:val="00A62132"/>
    <w:pPr>
      <w:spacing w:after="0" w:line="240" w:lineRule="auto"/>
    </w:pPr>
    <w:rPr>
      <w:sz w:val="24"/>
      <w:szCs w:val="24"/>
      <w:lang w:val="en-US" w:eastAsia="en-US"/>
    </w:rPr>
  </w:style>
  <w:style w:type="paragraph" w:customStyle="1" w:styleId="47E88463CFAD4FDFAEA6D33237D569C54">
    <w:name w:val="47E88463CFAD4FDFAEA6D33237D569C54"/>
    <w:rsid w:val="00A62132"/>
    <w:pPr>
      <w:spacing w:after="0" w:line="240" w:lineRule="auto"/>
    </w:pPr>
    <w:rPr>
      <w:sz w:val="24"/>
      <w:szCs w:val="24"/>
      <w:lang w:val="en-US" w:eastAsia="en-US"/>
    </w:rPr>
  </w:style>
  <w:style w:type="paragraph" w:customStyle="1" w:styleId="CAD72DA6D21F49A38C64340C9F8026594">
    <w:name w:val="CAD72DA6D21F49A38C64340C9F8026594"/>
    <w:rsid w:val="00A62132"/>
    <w:pPr>
      <w:spacing w:after="0" w:line="240" w:lineRule="auto"/>
    </w:pPr>
    <w:rPr>
      <w:sz w:val="24"/>
      <w:szCs w:val="24"/>
      <w:lang w:val="en-US" w:eastAsia="en-US"/>
    </w:rPr>
  </w:style>
  <w:style w:type="paragraph" w:customStyle="1" w:styleId="4D3F31F19DC0421B99052F1A60C4BCB34">
    <w:name w:val="4D3F31F19DC0421B99052F1A60C4BCB34"/>
    <w:rsid w:val="00A62132"/>
    <w:pPr>
      <w:spacing w:after="0" w:line="240" w:lineRule="auto"/>
    </w:pPr>
    <w:rPr>
      <w:sz w:val="24"/>
      <w:szCs w:val="24"/>
      <w:lang w:val="en-US" w:eastAsia="en-US"/>
    </w:rPr>
  </w:style>
  <w:style w:type="paragraph" w:customStyle="1" w:styleId="8B971FE78BE743E886B6CC0DD1A4F8085">
    <w:name w:val="8B971FE78BE743E886B6CC0DD1A4F8085"/>
    <w:rsid w:val="00A62132"/>
    <w:pPr>
      <w:spacing w:after="0" w:line="240" w:lineRule="auto"/>
    </w:pPr>
    <w:rPr>
      <w:sz w:val="24"/>
      <w:szCs w:val="24"/>
      <w:lang w:val="en-US" w:eastAsia="en-US"/>
    </w:rPr>
  </w:style>
  <w:style w:type="paragraph" w:customStyle="1" w:styleId="81C51EA6CC414C228E26DAC266FCD8385">
    <w:name w:val="81C51EA6CC414C228E26DAC266FCD8385"/>
    <w:rsid w:val="00A62132"/>
    <w:pPr>
      <w:spacing w:after="0" w:line="240" w:lineRule="auto"/>
    </w:pPr>
    <w:rPr>
      <w:sz w:val="24"/>
      <w:szCs w:val="24"/>
      <w:lang w:val="en-US" w:eastAsia="en-US"/>
    </w:rPr>
  </w:style>
  <w:style w:type="paragraph" w:customStyle="1" w:styleId="54B8E5080783463481DA2C55DFEBAD645">
    <w:name w:val="54B8E5080783463481DA2C55DFEBAD645"/>
    <w:rsid w:val="00A62132"/>
    <w:pPr>
      <w:spacing w:after="0" w:line="240" w:lineRule="auto"/>
    </w:pPr>
    <w:rPr>
      <w:sz w:val="24"/>
      <w:szCs w:val="24"/>
      <w:lang w:val="en-US" w:eastAsia="en-US"/>
    </w:rPr>
  </w:style>
  <w:style w:type="paragraph" w:customStyle="1" w:styleId="EC2B6C10E1F04DBAAFFC25FE861912BB5">
    <w:name w:val="EC2B6C10E1F04DBAAFFC25FE861912BB5"/>
    <w:rsid w:val="00A62132"/>
    <w:pPr>
      <w:spacing w:after="0" w:line="240" w:lineRule="auto"/>
    </w:pPr>
    <w:rPr>
      <w:sz w:val="24"/>
      <w:szCs w:val="24"/>
      <w:lang w:val="en-US" w:eastAsia="en-US"/>
    </w:rPr>
  </w:style>
  <w:style w:type="paragraph" w:customStyle="1" w:styleId="EFE81A71209B4680BBAC6C5250D66D1C5">
    <w:name w:val="EFE81A71209B4680BBAC6C5250D66D1C5"/>
    <w:rsid w:val="00A62132"/>
    <w:pPr>
      <w:spacing w:after="0" w:line="240" w:lineRule="auto"/>
    </w:pPr>
    <w:rPr>
      <w:sz w:val="24"/>
      <w:szCs w:val="24"/>
      <w:lang w:val="en-US" w:eastAsia="en-US"/>
    </w:rPr>
  </w:style>
  <w:style w:type="paragraph" w:customStyle="1" w:styleId="25380E2FA0E04ACCBA89A6DC11AB88E15">
    <w:name w:val="25380E2FA0E04ACCBA89A6DC11AB88E15"/>
    <w:rsid w:val="00A62132"/>
    <w:pPr>
      <w:spacing w:after="0" w:line="240" w:lineRule="auto"/>
    </w:pPr>
    <w:rPr>
      <w:sz w:val="24"/>
      <w:szCs w:val="24"/>
      <w:lang w:val="en-US" w:eastAsia="en-US"/>
    </w:rPr>
  </w:style>
  <w:style w:type="paragraph" w:customStyle="1" w:styleId="526D712C34EA4068857BEB37110C4B275">
    <w:name w:val="526D712C34EA4068857BEB37110C4B275"/>
    <w:rsid w:val="00A62132"/>
    <w:pPr>
      <w:spacing w:after="0" w:line="240" w:lineRule="auto"/>
    </w:pPr>
    <w:rPr>
      <w:sz w:val="24"/>
      <w:szCs w:val="24"/>
      <w:lang w:val="en-US" w:eastAsia="en-US"/>
    </w:rPr>
  </w:style>
  <w:style w:type="paragraph" w:customStyle="1" w:styleId="72F37EEF9A794B9980A96DC1C9BE5B3C5">
    <w:name w:val="72F37EEF9A794B9980A96DC1C9BE5B3C5"/>
    <w:rsid w:val="00A62132"/>
    <w:pPr>
      <w:spacing w:after="0" w:line="240" w:lineRule="auto"/>
    </w:pPr>
    <w:rPr>
      <w:sz w:val="24"/>
      <w:szCs w:val="24"/>
      <w:lang w:val="en-US" w:eastAsia="en-US"/>
    </w:rPr>
  </w:style>
  <w:style w:type="paragraph" w:customStyle="1" w:styleId="55EEFCCB549F497A88DE269E0933D28F5">
    <w:name w:val="55EEFCCB549F497A88DE269E0933D28F5"/>
    <w:rsid w:val="00A62132"/>
    <w:pPr>
      <w:spacing w:after="0" w:line="240" w:lineRule="auto"/>
    </w:pPr>
    <w:rPr>
      <w:sz w:val="24"/>
      <w:szCs w:val="24"/>
      <w:lang w:val="en-US" w:eastAsia="en-US"/>
    </w:rPr>
  </w:style>
  <w:style w:type="paragraph" w:customStyle="1" w:styleId="A77F064FA6DD44F195448D1901C6B4EB5">
    <w:name w:val="A77F064FA6DD44F195448D1901C6B4EB5"/>
    <w:rsid w:val="00A62132"/>
    <w:pPr>
      <w:spacing w:after="0" w:line="240" w:lineRule="auto"/>
    </w:pPr>
    <w:rPr>
      <w:sz w:val="24"/>
      <w:szCs w:val="24"/>
      <w:lang w:val="en-US" w:eastAsia="en-US"/>
    </w:rPr>
  </w:style>
  <w:style w:type="paragraph" w:customStyle="1" w:styleId="888167EBD43E4CF4958F2F3146F98A3E5">
    <w:name w:val="888167EBD43E4CF4958F2F3146F98A3E5"/>
    <w:rsid w:val="00A62132"/>
    <w:pPr>
      <w:spacing w:after="0" w:line="240" w:lineRule="auto"/>
    </w:pPr>
    <w:rPr>
      <w:sz w:val="24"/>
      <w:szCs w:val="24"/>
      <w:lang w:val="en-US" w:eastAsia="en-US"/>
    </w:rPr>
  </w:style>
  <w:style w:type="paragraph" w:customStyle="1" w:styleId="2A212750666F477D948BBECFF7A26C675">
    <w:name w:val="2A212750666F477D948BBECFF7A26C675"/>
    <w:rsid w:val="00A62132"/>
    <w:pPr>
      <w:spacing w:after="0" w:line="240" w:lineRule="auto"/>
    </w:pPr>
    <w:rPr>
      <w:sz w:val="24"/>
      <w:szCs w:val="24"/>
      <w:lang w:val="en-US" w:eastAsia="en-US"/>
    </w:rPr>
  </w:style>
  <w:style w:type="paragraph" w:customStyle="1" w:styleId="681F383C0D4241D699226401A42141C75">
    <w:name w:val="681F383C0D4241D699226401A42141C75"/>
    <w:rsid w:val="00A62132"/>
    <w:pPr>
      <w:spacing w:after="0" w:line="240" w:lineRule="auto"/>
    </w:pPr>
    <w:rPr>
      <w:sz w:val="24"/>
      <w:szCs w:val="24"/>
      <w:lang w:val="en-US" w:eastAsia="en-US"/>
    </w:rPr>
  </w:style>
  <w:style w:type="paragraph" w:customStyle="1" w:styleId="2699CA72A50046DA9571BB738B836FBD5">
    <w:name w:val="2699CA72A50046DA9571BB738B836FBD5"/>
    <w:rsid w:val="00A62132"/>
    <w:pPr>
      <w:spacing w:after="0" w:line="240" w:lineRule="auto"/>
    </w:pPr>
    <w:rPr>
      <w:sz w:val="24"/>
      <w:szCs w:val="24"/>
      <w:lang w:val="en-US" w:eastAsia="en-US"/>
    </w:rPr>
  </w:style>
  <w:style w:type="paragraph" w:customStyle="1" w:styleId="3C385E33377047D6B8E16D47195177115">
    <w:name w:val="3C385E33377047D6B8E16D47195177115"/>
    <w:rsid w:val="00A62132"/>
    <w:pPr>
      <w:spacing w:after="0" w:line="240" w:lineRule="auto"/>
    </w:pPr>
    <w:rPr>
      <w:sz w:val="24"/>
      <w:szCs w:val="24"/>
      <w:lang w:val="en-US" w:eastAsia="en-US"/>
    </w:rPr>
  </w:style>
  <w:style w:type="paragraph" w:customStyle="1" w:styleId="CE86EA48B59C439685FC399B39F0FE1D5">
    <w:name w:val="CE86EA48B59C439685FC399B39F0FE1D5"/>
    <w:rsid w:val="00A62132"/>
    <w:pPr>
      <w:spacing w:after="0" w:line="240" w:lineRule="auto"/>
    </w:pPr>
    <w:rPr>
      <w:sz w:val="24"/>
      <w:szCs w:val="24"/>
      <w:lang w:val="en-US" w:eastAsia="en-US"/>
    </w:rPr>
  </w:style>
  <w:style w:type="paragraph" w:customStyle="1" w:styleId="FAA34BE4250045DBA85C0756BA6861045">
    <w:name w:val="FAA34BE4250045DBA85C0756BA6861045"/>
    <w:rsid w:val="00A62132"/>
    <w:pPr>
      <w:spacing w:after="0" w:line="240" w:lineRule="auto"/>
    </w:pPr>
    <w:rPr>
      <w:sz w:val="24"/>
      <w:szCs w:val="24"/>
      <w:lang w:val="en-US" w:eastAsia="en-US"/>
    </w:rPr>
  </w:style>
  <w:style w:type="paragraph" w:customStyle="1" w:styleId="822D49CE443844628174084E37F998025">
    <w:name w:val="822D49CE443844628174084E37F998025"/>
    <w:rsid w:val="00A62132"/>
    <w:pPr>
      <w:spacing w:after="0" w:line="240" w:lineRule="auto"/>
    </w:pPr>
    <w:rPr>
      <w:sz w:val="24"/>
      <w:szCs w:val="24"/>
      <w:lang w:val="en-US" w:eastAsia="en-US"/>
    </w:rPr>
  </w:style>
  <w:style w:type="paragraph" w:customStyle="1" w:styleId="5F4BF4CFA2EE47D28CD583DAB7AB65CB5">
    <w:name w:val="5F4BF4CFA2EE47D28CD583DAB7AB65CB5"/>
    <w:rsid w:val="00A62132"/>
    <w:pPr>
      <w:spacing w:after="0" w:line="240" w:lineRule="auto"/>
    </w:pPr>
    <w:rPr>
      <w:sz w:val="24"/>
      <w:szCs w:val="24"/>
      <w:lang w:val="en-US" w:eastAsia="en-US"/>
    </w:rPr>
  </w:style>
  <w:style w:type="paragraph" w:customStyle="1" w:styleId="8E8694D087DE4F4F8B2874E3B00920ED5">
    <w:name w:val="8E8694D087DE4F4F8B2874E3B00920ED5"/>
    <w:rsid w:val="00A62132"/>
    <w:pPr>
      <w:spacing w:after="0" w:line="240" w:lineRule="auto"/>
    </w:pPr>
    <w:rPr>
      <w:sz w:val="24"/>
      <w:szCs w:val="24"/>
      <w:lang w:val="en-US" w:eastAsia="en-US"/>
    </w:rPr>
  </w:style>
  <w:style w:type="paragraph" w:customStyle="1" w:styleId="47E88463CFAD4FDFAEA6D33237D569C55">
    <w:name w:val="47E88463CFAD4FDFAEA6D33237D569C55"/>
    <w:rsid w:val="00A62132"/>
    <w:pPr>
      <w:spacing w:after="0" w:line="240" w:lineRule="auto"/>
    </w:pPr>
    <w:rPr>
      <w:sz w:val="24"/>
      <w:szCs w:val="24"/>
      <w:lang w:val="en-US" w:eastAsia="en-US"/>
    </w:rPr>
  </w:style>
  <w:style w:type="paragraph" w:customStyle="1" w:styleId="CAD72DA6D21F49A38C64340C9F8026595">
    <w:name w:val="CAD72DA6D21F49A38C64340C9F8026595"/>
    <w:rsid w:val="00A62132"/>
    <w:pPr>
      <w:spacing w:after="0" w:line="240" w:lineRule="auto"/>
    </w:pPr>
    <w:rPr>
      <w:sz w:val="24"/>
      <w:szCs w:val="24"/>
      <w:lang w:val="en-US" w:eastAsia="en-US"/>
    </w:rPr>
  </w:style>
  <w:style w:type="paragraph" w:customStyle="1" w:styleId="4D3F31F19DC0421B99052F1A60C4BCB35">
    <w:name w:val="4D3F31F19DC0421B99052F1A60C4BCB35"/>
    <w:rsid w:val="00A62132"/>
    <w:pPr>
      <w:spacing w:after="0" w:line="240" w:lineRule="auto"/>
    </w:pPr>
    <w:rPr>
      <w:sz w:val="24"/>
      <w:szCs w:val="24"/>
      <w:lang w:val="en-US" w:eastAsia="en-US"/>
    </w:rPr>
  </w:style>
  <w:style w:type="paragraph" w:customStyle="1" w:styleId="8B971FE78BE743E886B6CC0DD1A4F8086">
    <w:name w:val="8B971FE78BE743E886B6CC0DD1A4F8086"/>
    <w:rsid w:val="00A62132"/>
    <w:pPr>
      <w:spacing w:after="0" w:line="240" w:lineRule="auto"/>
    </w:pPr>
    <w:rPr>
      <w:sz w:val="24"/>
      <w:szCs w:val="24"/>
      <w:lang w:val="en-US" w:eastAsia="en-US"/>
    </w:rPr>
  </w:style>
  <w:style w:type="paragraph" w:customStyle="1" w:styleId="81C51EA6CC414C228E26DAC266FCD8386">
    <w:name w:val="81C51EA6CC414C228E26DAC266FCD8386"/>
    <w:rsid w:val="00A62132"/>
    <w:pPr>
      <w:spacing w:after="0" w:line="240" w:lineRule="auto"/>
    </w:pPr>
    <w:rPr>
      <w:sz w:val="24"/>
      <w:szCs w:val="24"/>
      <w:lang w:val="en-US" w:eastAsia="en-US"/>
    </w:rPr>
  </w:style>
  <w:style w:type="paragraph" w:customStyle="1" w:styleId="54B8E5080783463481DA2C55DFEBAD646">
    <w:name w:val="54B8E5080783463481DA2C55DFEBAD646"/>
    <w:rsid w:val="00A62132"/>
    <w:pPr>
      <w:spacing w:after="0" w:line="240" w:lineRule="auto"/>
    </w:pPr>
    <w:rPr>
      <w:sz w:val="24"/>
      <w:szCs w:val="24"/>
      <w:lang w:val="en-US" w:eastAsia="en-US"/>
    </w:rPr>
  </w:style>
  <w:style w:type="paragraph" w:customStyle="1" w:styleId="EC2B6C10E1F04DBAAFFC25FE861912BB6">
    <w:name w:val="EC2B6C10E1F04DBAAFFC25FE861912BB6"/>
    <w:rsid w:val="00A62132"/>
    <w:pPr>
      <w:spacing w:after="0" w:line="240" w:lineRule="auto"/>
    </w:pPr>
    <w:rPr>
      <w:sz w:val="24"/>
      <w:szCs w:val="24"/>
      <w:lang w:val="en-US" w:eastAsia="en-US"/>
    </w:rPr>
  </w:style>
  <w:style w:type="paragraph" w:customStyle="1" w:styleId="EFE81A71209B4680BBAC6C5250D66D1C6">
    <w:name w:val="EFE81A71209B4680BBAC6C5250D66D1C6"/>
    <w:rsid w:val="00A62132"/>
    <w:pPr>
      <w:spacing w:after="0" w:line="240" w:lineRule="auto"/>
    </w:pPr>
    <w:rPr>
      <w:sz w:val="24"/>
      <w:szCs w:val="24"/>
      <w:lang w:val="en-US" w:eastAsia="en-US"/>
    </w:rPr>
  </w:style>
  <w:style w:type="paragraph" w:customStyle="1" w:styleId="25380E2FA0E04ACCBA89A6DC11AB88E16">
    <w:name w:val="25380E2FA0E04ACCBA89A6DC11AB88E16"/>
    <w:rsid w:val="00A62132"/>
    <w:pPr>
      <w:spacing w:after="0" w:line="240" w:lineRule="auto"/>
    </w:pPr>
    <w:rPr>
      <w:sz w:val="24"/>
      <w:szCs w:val="24"/>
      <w:lang w:val="en-US" w:eastAsia="en-US"/>
    </w:rPr>
  </w:style>
  <w:style w:type="paragraph" w:customStyle="1" w:styleId="526D712C34EA4068857BEB37110C4B276">
    <w:name w:val="526D712C34EA4068857BEB37110C4B276"/>
    <w:rsid w:val="00A62132"/>
    <w:pPr>
      <w:spacing w:after="0" w:line="240" w:lineRule="auto"/>
    </w:pPr>
    <w:rPr>
      <w:sz w:val="24"/>
      <w:szCs w:val="24"/>
      <w:lang w:val="en-US" w:eastAsia="en-US"/>
    </w:rPr>
  </w:style>
  <w:style w:type="paragraph" w:customStyle="1" w:styleId="72F37EEF9A794B9980A96DC1C9BE5B3C6">
    <w:name w:val="72F37EEF9A794B9980A96DC1C9BE5B3C6"/>
    <w:rsid w:val="00A62132"/>
    <w:pPr>
      <w:spacing w:after="0" w:line="240" w:lineRule="auto"/>
    </w:pPr>
    <w:rPr>
      <w:sz w:val="24"/>
      <w:szCs w:val="24"/>
      <w:lang w:val="en-US" w:eastAsia="en-US"/>
    </w:rPr>
  </w:style>
  <w:style w:type="paragraph" w:customStyle="1" w:styleId="55EEFCCB549F497A88DE269E0933D28F6">
    <w:name w:val="55EEFCCB549F497A88DE269E0933D28F6"/>
    <w:rsid w:val="00A62132"/>
    <w:pPr>
      <w:spacing w:after="0" w:line="240" w:lineRule="auto"/>
    </w:pPr>
    <w:rPr>
      <w:sz w:val="24"/>
      <w:szCs w:val="24"/>
      <w:lang w:val="en-US" w:eastAsia="en-US"/>
    </w:rPr>
  </w:style>
  <w:style w:type="paragraph" w:customStyle="1" w:styleId="A77F064FA6DD44F195448D1901C6B4EB6">
    <w:name w:val="A77F064FA6DD44F195448D1901C6B4EB6"/>
    <w:rsid w:val="00A62132"/>
    <w:pPr>
      <w:spacing w:after="0" w:line="240" w:lineRule="auto"/>
    </w:pPr>
    <w:rPr>
      <w:sz w:val="24"/>
      <w:szCs w:val="24"/>
      <w:lang w:val="en-US" w:eastAsia="en-US"/>
    </w:rPr>
  </w:style>
  <w:style w:type="paragraph" w:customStyle="1" w:styleId="888167EBD43E4CF4958F2F3146F98A3E6">
    <w:name w:val="888167EBD43E4CF4958F2F3146F98A3E6"/>
    <w:rsid w:val="00A62132"/>
    <w:pPr>
      <w:spacing w:after="0" w:line="240" w:lineRule="auto"/>
    </w:pPr>
    <w:rPr>
      <w:sz w:val="24"/>
      <w:szCs w:val="24"/>
      <w:lang w:val="en-US" w:eastAsia="en-US"/>
    </w:rPr>
  </w:style>
  <w:style w:type="paragraph" w:customStyle="1" w:styleId="2A212750666F477D948BBECFF7A26C676">
    <w:name w:val="2A212750666F477D948BBECFF7A26C676"/>
    <w:rsid w:val="00A62132"/>
    <w:pPr>
      <w:spacing w:after="0" w:line="240" w:lineRule="auto"/>
    </w:pPr>
    <w:rPr>
      <w:sz w:val="24"/>
      <w:szCs w:val="24"/>
      <w:lang w:val="en-US" w:eastAsia="en-US"/>
    </w:rPr>
  </w:style>
  <w:style w:type="paragraph" w:customStyle="1" w:styleId="681F383C0D4241D699226401A42141C76">
    <w:name w:val="681F383C0D4241D699226401A42141C76"/>
    <w:rsid w:val="00A62132"/>
    <w:pPr>
      <w:spacing w:after="0" w:line="240" w:lineRule="auto"/>
    </w:pPr>
    <w:rPr>
      <w:sz w:val="24"/>
      <w:szCs w:val="24"/>
      <w:lang w:val="en-US" w:eastAsia="en-US"/>
    </w:rPr>
  </w:style>
  <w:style w:type="paragraph" w:customStyle="1" w:styleId="2699CA72A50046DA9571BB738B836FBD6">
    <w:name w:val="2699CA72A50046DA9571BB738B836FBD6"/>
    <w:rsid w:val="00A62132"/>
    <w:pPr>
      <w:spacing w:after="0" w:line="240" w:lineRule="auto"/>
    </w:pPr>
    <w:rPr>
      <w:sz w:val="24"/>
      <w:szCs w:val="24"/>
      <w:lang w:val="en-US" w:eastAsia="en-US"/>
    </w:rPr>
  </w:style>
  <w:style w:type="paragraph" w:customStyle="1" w:styleId="3C385E33377047D6B8E16D47195177116">
    <w:name w:val="3C385E33377047D6B8E16D47195177116"/>
    <w:rsid w:val="00A62132"/>
    <w:pPr>
      <w:spacing w:after="0" w:line="240" w:lineRule="auto"/>
    </w:pPr>
    <w:rPr>
      <w:sz w:val="24"/>
      <w:szCs w:val="24"/>
      <w:lang w:val="en-US" w:eastAsia="en-US"/>
    </w:rPr>
  </w:style>
  <w:style w:type="paragraph" w:customStyle="1" w:styleId="CE86EA48B59C439685FC399B39F0FE1D6">
    <w:name w:val="CE86EA48B59C439685FC399B39F0FE1D6"/>
    <w:rsid w:val="00A62132"/>
    <w:pPr>
      <w:spacing w:after="0" w:line="240" w:lineRule="auto"/>
    </w:pPr>
    <w:rPr>
      <w:sz w:val="24"/>
      <w:szCs w:val="24"/>
      <w:lang w:val="en-US" w:eastAsia="en-US"/>
    </w:rPr>
  </w:style>
  <w:style w:type="paragraph" w:customStyle="1" w:styleId="FAA34BE4250045DBA85C0756BA6861046">
    <w:name w:val="FAA34BE4250045DBA85C0756BA6861046"/>
    <w:rsid w:val="00A62132"/>
    <w:pPr>
      <w:spacing w:after="0" w:line="240" w:lineRule="auto"/>
    </w:pPr>
    <w:rPr>
      <w:sz w:val="24"/>
      <w:szCs w:val="24"/>
      <w:lang w:val="en-US" w:eastAsia="en-US"/>
    </w:rPr>
  </w:style>
  <w:style w:type="paragraph" w:customStyle="1" w:styleId="822D49CE443844628174084E37F998026">
    <w:name w:val="822D49CE443844628174084E37F998026"/>
    <w:rsid w:val="00A62132"/>
    <w:pPr>
      <w:spacing w:after="0" w:line="240" w:lineRule="auto"/>
    </w:pPr>
    <w:rPr>
      <w:sz w:val="24"/>
      <w:szCs w:val="24"/>
      <w:lang w:val="en-US" w:eastAsia="en-US"/>
    </w:rPr>
  </w:style>
  <w:style w:type="paragraph" w:customStyle="1" w:styleId="5F4BF4CFA2EE47D28CD583DAB7AB65CB6">
    <w:name w:val="5F4BF4CFA2EE47D28CD583DAB7AB65CB6"/>
    <w:rsid w:val="00A62132"/>
    <w:pPr>
      <w:spacing w:after="0" w:line="240" w:lineRule="auto"/>
    </w:pPr>
    <w:rPr>
      <w:sz w:val="24"/>
      <w:szCs w:val="24"/>
      <w:lang w:val="en-US" w:eastAsia="en-US"/>
    </w:rPr>
  </w:style>
  <w:style w:type="paragraph" w:customStyle="1" w:styleId="8E8694D087DE4F4F8B2874E3B00920ED6">
    <w:name w:val="8E8694D087DE4F4F8B2874E3B00920ED6"/>
    <w:rsid w:val="00A62132"/>
    <w:pPr>
      <w:spacing w:after="0" w:line="240" w:lineRule="auto"/>
    </w:pPr>
    <w:rPr>
      <w:sz w:val="24"/>
      <w:szCs w:val="24"/>
      <w:lang w:val="en-US" w:eastAsia="en-US"/>
    </w:rPr>
  </w:style>
  <w:style w:type="paragraph" w:customStyle="1" w:styleId="47E88463CFAD4FDFAEA6D33237D569C56">
    <w:name w:val="47E88463CFAD4FDFAEA6D33237D569C56"/>
    <w:rsid w:val="00A62132"/>
    <w:pPr>
      <w:spacing w:after="0" w:line="240" w:lineRule="auto"/>
    </w:pPr>
    <w:rPr>
      <w:sz w:val="24"/>
      <w:szCs w:val="24"/>
      <w:lang w:val="en-US" w:eastAsia="en-US"/>
    </w:rPr>
  </w:style>
  <w:style w:type="paragraph" w:customStyle="1" w:styleId="CAD72DA6D21F49A38C64340C9F8026596">
    <w:name w:val="CAD72DA6D21F49A38C64340C9F8026596"/>
    <w:rsid w:val="00A62132"/>
    <w:pPr>
      <w:spacing w:after="0" w:line="240" w:lineRule="auto"/>
    </w:pPr>
    <w:rPr>
      <w:sz w:val="24"/>
      <w:szCs w:val="24"/>
      <w:lang w:val="en-US" w:eastAsia="en-US"/>
    </w:rPr>
  </w:style>
  <w:style w:type="paragraph" w:customStyle="1" w:styleId="9A8858D6AE8948B692527367CA795B03">
    <w:name w:val="9A8858D6AE8948B692527367CA795B03"/>
    <w:rsid w:val="00A62132"/>
  </w:style>
  <w:style w:type="paragraph" w:customStyle="1" w:styleId="63AA9B4553054812891F39F0B39E8461">
    <w:name w:val="63AA9B4553054812891F39F0B39E8461"/>
    <w:rsid w:val="00A62132"/>
  </w:style>
  <w:style w:type="paragraph" w:customStyle="1" w:styleId="54E136728B8D4B2C9E2B742AF5172D25">
    <w:name w:val="54E136728B8D4B2C9E2B742AF5172D25"/>
    <w:rsid w:val="00A62132"/>
  </w:style>
  <w:style w:type="paragraph" w:customStyle="1" w:styleId="902E0445A7B346DBAD30EB6FE70090A8">
    <w:name w:val="902E0445A7B346DBAD30EB6FE70090A8"/>
    <w:rsid w:val="00A62132"/>
  </w:style>
  <w:style w:type="paragraph" w:customStyle="1" w:styleId="907B56856DA94C94AC1F92056158FA2D">
    <w:name w:val="907B56856DA94C94AC1F92056158FA2D"/>
    <w:rsid w:val="00A62132"/>
  </w:style>
  <w:style w:type="paragraph" w:customStyle="1" w:styleId="1B7933DC7E944632A044B0EB00FC736F">
    <w:name w:val="1B7933DC7E944632A044B0EB00FC736F"/>
    <w:rsid w:val="00A62132"/>
  </w:style>
  <w:style w:type="paragraph" w:customStyle="1" w:styleId="D7B6BD87DF5B44D3B262DDCFD5B9F106">
    <w:name w:val="D7B6BD87DF5B44D3B262DDCFD5B9F106"/>
    <w:rsid w:val="00A62132"/>
  </w:style>
  <w:style w:type="paragraph" w:customStyle="1" w:styleId="D481EC5B46C74CBF94D1426EA33F7DC0">
    <w:name w:val="D481EC5B46C74CBF94D1426EA33F7DC0"/>
    <w:rsid w:val="00A62132"/>
  </w:style>
  <w:style w:type="paragraph" w:customStyle="1" w:styleId="1B9FB31A1E3244ECA626A0127A9F07C7">
    <w:name w:val="1B9FB31A1E3244ECA626A0127A9F07C7"/>
    <w:rsid w:val="00A62132"/>
  </w:style>
  <w:style w:type="paragraph" w:customStyle="1" w:styleId="65C048D1DAF946AE8F327E58A2C48463">
    <w:name w:val="65C048D1DAF946AE8F327E58A2C48463"/>
    <w:rsid w:val="00A62132"/>
  </w:style>
  <w:style w:type="paragraph" w:customStyle="1" w:styleId="2F6E3E9AC16643F1B4C6C60C61A8CE42">
    <w:name w:val="2F6E3E9AC16643F1B4C6C60C61A8CE42"/>
    <w:rsid w:val="00A62132"/>
  </w:style>
  <w:style w:type="paragraph" w:customStyle="1" w:styleId="C84106BCAF20450A88A5934381DFFE44">
    <w:name w:val="C84106BCAF20450A88A5934381DFFE44"/>
    <w:rsid w:val="00A62132"/>
  </w:style>
  <w:style w:type="paragraph" w:customStyle="1" w:styleId="F2835B202E9641F5A35B39BD36D627B7">
    <w:name w:val="F2835B202E9641F5A35B39BD36D627B7"/>
    <w:rsid w:val="00A62132"/>
  </w:style>
  <w:style w:type="paragraph" w:customStyle="1" w:styleId="967D0B7F9005447580B5C4E394351FC4">
    <w:name w:val="967D0B7F9005447580B5C4E394351FC4"/>
    <w:rsid w:val="00A62132"/>
  </w:style>
  <w:style w:type="paragraph" w:customStyle="1" w:styleId="EA445FE858F4478D8704790AFC31F922">
    <w:name w:val="EA445FE858F4478D8704790AFC31F922"/>
    <w:rsid w:val="00A62132"/>
  </w:style>
  <w:style w:type="paragraph" w:customStyle="1" w:styleId="E0DA318D6FBE4BF594D0BA828E7FF8BE">
    <w:name w:val="E0DA318D6FBE4BF594D0BA828E7FF8BE"/>
    <w:rsid w:val="00A62132"/>
  </w:style>
  <w:style w:type="paragraph" w:customStyle="1" w:styleId="61EB2890400845B3B2500B36568231CF">
    <w:name w:val="61EB2890400845B3B2500B36568231CF"/>
    <w:rsid w:val="00A62132"/>
  </w:style>
  <w:style w:type="paragraph" w:customStyle="1" w:styleId="4DDD2908BC054673ADA9061B3D1BD5F5">
    <w:name w:val="4DDD2908BC054673ADA9061B3D1BD5F5"/>
    <w:rsid w:val="00A62132"/>
  </w:style>
  <w:style w:type="paragraph" w:customStyle="1" w:styleId="59CC1983F4C7430C81020457802FA762">
    <w:name w:val="59CC1983F4C7430C81020457802FA762"/>
    <w:rsid w:val="00A62132"/>
  </w:style>
  <w:style w:type="paragraph" w:customStyle="1" w:styleId="A854FDF35EC749D79A3B31BAB8D6A2F6">
    <w:name w:val="A854FDF35EC749D79A3B31BAB8D6A2F6"/>
    <w:rsid w:val="00A62132"/>
  </w:style>
  <w:style w:type="paragraph" w:customStyle="1" w:styleId="D95B2E511A2B48F88F660288A60DC9BF">
    <w:name w:val="D95B2E511A2B48F88F660288A60DC9BF"/>
    <w:rsid w:val="00A62132"/>
  </w:style>
  <w:style w:type="paragraph" w:customStyle="1" w:styleId="26A14E330D9D4E248F784048C61E183C">
    <w:name w:val="26A14E330D9D4E248F784048C61E183C"/>
    <w:rsid w:val="00A62132"/>
  </w:style>
  <w:style w:type="paragraph" w:customStyle="1" w:styleId="2DEFA374C00347318A369553BAFEE2A4">
    <w:name w:val="2DEFA374C00347318A369553BAFEE2A4"/>
    <w:rsid w:val="00A62132"/>
  </w:style>
  <w:style w:type="paragraph" w:customStyle="1" w:styleId="B11EBBAE6B44454D954A636FE9CB418B">
    <w:name w:val="B11EBBAE6B44454D954A636FE9CB418B"/>
    <w:rsid w:val="00A62132"/>
  </w:style>
  <w:style w:type="paragraph" w:customStyle="1" w:styleId="B2AC1C0160D64DCF9880728A29F86310">
    <w:name w:val="B2AC1C0160D64DCF9880728A29F86310"/>
    <w:rsid w:val="00A62132"/>
  </w:style>
  <w:style w:type="paragraph" w:customStyle="1" w:styleId="3A59A82862CD4AB496AD8E43C8A8E8AD">
    <w:name w:val="3A59A82862CD4AB496AD8E43C8A8E8AD"/>
    <w:rsid w:val="00A62132"/>
  </w:style>
  <w:style w:type="paragraph" w:customStyle="1" w:styleId="B06317B4956B4A3EA2F5D15FA0FFFB68">
    <w:name w:val="B06317B4956B4A3EA2F5D15FA0FFFB68"/>
    <w:rsid w:val="00A62132"/>
  </w:style>
  <w:style w:type="paragraph" w:customStyle="1" w:styleId="C57A7B1A9ABE4AB5BD6E420C4E1C47D0">
    <w:name w:val="C57A7B1A9ABE4AB5BD6E420C4E1C47D0"/>
    <w:rsid w:val="00A62132"/>
  </w:style>
  <w:style w:type="paragraph" w:customStyle="1" w:styleId="2063B33EDB07459488635DEA499B56BD">
    <w:name w:val="2063B33EDB07459488635DEA499B56BD"/>
    <w:rsid w:val="00A62132"/>
  </w:style>
  <w:style w:type="paragraph" w:customStyle="1" w:styleId="5E00A5A8653E4B328115CEA601F36AF5">
    <w:name w:val="5E00A5A8653E4B328115CEA601F36AF5"/>
    <w:rsid w:val="00A62132"/>
  </w:style>
  <w:style w:type="paragraph" w:customStyle="1" w:styleId="EF58D4524C364121A33380767589DF8E">
    <w:name w:val="EF58D4524C364121A33380767589DF8E"/>
    <w:rsid w:val="00A62132"/>
  </w:style>
  <w:style w:type="paragraph" w:customStyle="1" w:styleId="E8906D6ECE154B57885153C724DAAA6A">
    <w:name w:val="E8906D6ECE154B57885153C724DAAA6A"/>
    <w:rsid w:val="00A62132"/>
  </w:style>
  <w:style w:type="paragraph" w:customStyle="1" w:styleId="754FC5AEEFA44913AA222078B84B905C">
    <w:name w:val="754FC5AEEFA44913AA222078B84B905C"/>
    <w:rsid w:val="00A62132"/>
  </w:style>
  <w:style w:type="paragraph" w:customStyle="1" w:styleId="CC4A9867B5F64ECE9F26D961B8BABF4A">
    <w:name w:val="CC4A9867B5F64ECE9F26D961B8BABF4A"/>
    <w:rsid w:val="00A62132"/>
  </w:style>
  <w:style w:type="paragraph" w:customStyle="1" w:styleId="79BEFC8E60F34277A3C2E677A93AB178">
    <w:name w:val="79BEFC8E60F34277A3C2E677A93AB178"/>
    <w:rsid w:val="00A62132"/>
  </w:style>
  <w:style w:type="paragraph" w:customStyle="1" w:styleId="D7931B5D49BC4EF6A9AE0D4140BFD9AD">
    <w:name w:val="D7931B5D49BC4EF6A9AE0D4140BFD9AD"/>
    <w:rsid w:val="00A62132"/>
  </w:style>
  <w:style w:type="paragraph" w:customStyle="1" w:styleId="BE822FD379C24BFDA7DD4FF9FC9D1AA4">
    <w:name w:val="BE822FD379C24BFDA7DD4FF9FC9D1AA4"/>
    <w:rsid w:val="00A62132"/>
  </w:style>
  <w:style w:type="paragraph" w:customStyle="1" w:styleId="950C68FCF2BA46BDA201BEF7978E9872">
    <w:name w:val="950C68FCF2BA46BDA201BEF7978E9872"/>
    <w:rsid w:val="00A62132"/>
  </w:style>
  <w:style w:type="paragraph" w:customStyle="1" w:styleId="9941D127893C4A6FB94A0F058D23D113">
    <w:name w:val="9941D127893C4A6FB94A0F058D23D113"/>
    <w:rsid w:val="00A62132"/>
  </w:style>
  <w:style w:type="paragraph" w:customStyle="1" w:styleId="DE965A0CC11449798B884DE1D4DD3CF2">
    <w:name w:val="DE965A0CC11449798B884DE1D4DD3CF2"/>
    <w:rsid w:val="00A62132"/>
  </w:style>
  <w:style w:type="paragraph" w:customStyle="1" w:styleId="AEE8CB3D353A44CD8BE096A5FC7A46B7">
    <w:name w:val="AEE8CB3D353A44CD8BE096A5FC7A46B7"/>
    <w:rsid w:val="00A62132"/>
  </w:style>
  <w:style w:type="paragraph" w:customStyle="1" w:styleId="738F33C67F9547BA82686ABA9BDE57EB">
    <w:name w:val="738F33C67F9547BA82686ABA9BDE57EB"/>
    <w:rsid w:val="00A62132"/>
  </w:style>
  <w:style w:type="paragraph" w:customStyle="1" w:styleId="6741E9B955C54F28927FB2BEDE323D1C">
    <w:name w:val="6741E9B955C54F28927FB2BEDE323D1C"/>
    <w:rsid w:val="00A62132"/>
  </w:style>
  <w:style w:type="paragraph" w:customStyle="1" w:styleId="8006DF6057474AFDA0A93EBBBB1B79C0">
    <w:name w:val="8006DF6057474AFDA0A93EBBBB1B79C0"/>
    <w:rsid w:val="00A62132"/>
  </w:style>
  <w:style w:type="paragraph" w:customStyle="1" w:styleId="33FC7C609BFB4921A1E2DABFFD787748">
    <w:name w:val="33FC7C609BFB4921A1E2DABFFD787748"/>
    <w:rsid w:val="00A62132"/>
  </w:style>
  <w:style w:type="paragraph" w:customStyle="1" w:styleId="D3C7E15BD13A4E418460BD5628CCB386">
    <w:name w:val="D3C7E15BD13A4E418460BD5628CCB386"/>
    <w:rsid w:val="00A62132"/>
  </w:style>
  <w:style w:type="paragraph" w:customStyle="1" w:styleId="2DFD894013DC403C8BC905A162425952">
    <w:name w:val="2DFD894013DC403C8BC905A162425952"/>
    <w:rsid w:val="00A62132"/>
  </w:style>
  <w:style w:type="paragraph" w:customStyle="1" w:styleId="4B80BCFD9B104B76BB05B28A554E99C9">
    <w:name w:val="4B80BCFD9B104B76BB05B28A554E99C9"/>
    <w:rsid w:val="00A62132"/>
  </w:style>
  <w:style w:type="paragraph" w:customStyle="1" w:styleId="2F6BC0CCEA414BCC8E5162468685B90E">
    <w:name w:val="2F6BC0CCEA414BCC8E5162468685B90E"/>
    <w:rsid w:val="00A62132"/>
  </w:style>
  <w:style w:type="paragraph" w:customStyle="1" w:styleId="CADD04BFEDDC42C9A17A7D7F099053AA">
    <w:name w:val="CADD04BFEDDC42C9A17A7D7F099053AA"/>
    <w:rsid w:val="00A62132"/>
  </w:style>
  <w:style w:type="paragraph" w:customStyle="1" w:styleId="93D0DBAE942146A19A36F1167BCF9A58">
    <w:name w:val="93D0DBAE942146A19A36F1167BCF9A58"/>
    <w:rsid w:val="00A62132"/>
  </w:style>
  <w:style w:type="paragraph" w:customStyle="1" w:styleId="B92D129D49C447C5837BC2B565F8FB19">
    <w:name w:val="B92D129D49C447C5837BC2B565F8FB19"/>
    <w:rsid w:val="00A62132"/>
  </w:style>
  <w:style w:type="paragraph" w:customStyle="1" w:styleId="02CB303BC1BE468CA367FA18C3EDA863">
    <w:name w:val="02CB303BC1BE468CA367FA18C3EDA863"/>
    <w:rsid w:val="00A62132"/>
  </w:style>
  <w:style w:type="paragraph" w:customStyle="1" w:styleId="435672BA49134BA29B943BB59CEDB5D6">
    <w:name w:val="435672BA49134BA29B943BB59CEDB5D6"/>
    <w:rsid w:val="00A62132"/>
  </w:style>
  <w:style w:type="paragraph" w:customStyle="1" w:styleId="32FF7A2212784CFC83978CB5F5639057">
    <w:name w:val="32FF7A2212784CFC83978CB5F5639057"/>
    <w:rsid w:val="00A62132"/>
  </w:style>
  <w:style w:type="paragraph" w:customStyle="1" w:styleId="B75A3264A9DC421B9165E13602460696">
    <w:name w:val="B75A3264A9DC421B9165E13602460696"/>
    <w:rsid w:val="00A62132"/>
  </w:style>
  <w:style w:type="paragraph" w:customStyle="1" w:styleId="C15AC696020A4E83908AA734CA7F8DE8">
    <w:name w:val="C15AC696020A4E83908AA734CA7F8DE8"/>
    <w:rsid w:val="00A62132"/>
  </w:style>
  <w:style w:type="paragraph" w:customStyle="1" w:styleId="C907F8098F5F42B2B147CE5117EFFD14">
    <w:name w:val="C907F8098F5F42B2B147CE5117EFFD14"/>
    <w:rsid w:val="00A62132"/>
  </w:style>
  <w:style w:type="paragraph" w:customStyle="1" w:styleId="598162294B894D388ADC99FCE046D94E">
    <w:name w:val="598162294B894D388ADC99FCE046D94E"/>
    <w:rsid w:val="00A62132"/>
  </w:style>
  <w:style w:type="paragraph" w:customStyle="1" w:styleId="F2927F0D3FB94A9EA5D2958377E9D10A">
    <w:name w:val="F2927F0D3FB94A9EA5D2958377E9D10A"/>
    <w:rsid w:val="00CA3FDB"/>
  </w:style>
  <w:style w:type="paragraph" w:customStyle="1" w:styleId="C85C9EBA9DB0404FBBE4649575CE0943">
    <w:name w:val="C85C9EBA9DB0404FBBE4649575CE0943"/>
    <w:rsid w:val="00CA3FDB"/>
  </w:style>
  <w:style w:type="paragraph" w:customStyle="1" w:styleId="59377751DD0A41048C73CC4D7166EEA4">
    <w:name w:val="59377751DD0A41048C73CC4D7166EEA4"/>
    <w:rsid w:val="00CA3FDB"/>
  </w:style>
  <w:style w:type="paragraph" w:customStyle="1" w:styleId="8EC91178B2764C92B912BE0F3BBA3DFE">
    <w:name w:val="8EC91178B2764C92B912BE0F3BBA3DFE"/>
    <w:rsid w:val="00CA3FDB"/>
  </w:style>
  <w:style w:type="paragraph" w:customStyle="1" w:styleId="F47BDC9DEC324CB6B00FFCC219FA2A4F">
    <w:name w:val="F47BDC9DEC324CB6B00FFCC219FA2A4F"/>
    <w:rsid w:val="00CA3FDB"/>
  </w:style>
  <w:style w:type="paragraph" w:customStyle="1" w:styleId="7ABB5136BE7A4B5FA677857CFA7D1AD6">
    <w:name w:val="7ABB5136BE7A4B5FA677857CFA7D1AD6"/>
    <w:rsid w:val="00CA3FDB"/>
  </w:style>
  <w:style w:type="paragraph" w:customStyle="1" w:styleId="4D4F7A6C73444BC1800C494FF2E3AF97">
    <w:name w:val="4D4F7A6C73444BC1800C494FF2E3AF97"/>
    <w:rsid w:val="00CA3FDB"/>
  </w:style>
  <w:style w:type="paragraph" w:customStyle="1" w:styleId="83B3433DC6214925A39A1E6103BDEB8C">
    <w:name w:val="83B3433DC6214925A39A1E6103BDEB8C"/>
    <w:rsid w:val="00CA3FDB"/>
  </w:style>
  <w:style w:type="paragraph" w:customStyle="1" w:styleId="F7F680250B474290BCFD1356F871394F">
    <w:name w:val="F7F680250B474290BCFD1356F871394F"/>
    <w:rsid w:val="00CA3FDB"/>
  </w:style>
  <w:style w:type="paragraph" w:customStyle="1" w:styleId="6474171FFF22458EAA1A1E1ABDF2B9BE">
    <w:name w:val="6474171FFF22458EAA1A1E1ABDF2B9BE"/>
    <w:rsid w:val="00CA3FDB"/>
  </w:style>
  <w:style w:type="paragraph" w:customStyle="1" w:styleId="B70E4E17272145D98B21838B3A92726E">
    <w:name w:val="B70E4E17272145D98B21838B3A92726E"/>
    <w:rsid w:val="00CA3FDB"/>
  </w:style>
  <w:style w:type="paragraph" w:customStyle="1" w:styleId="F2087446E27848AC83D61517348896AB">
    <w:name w:val="F2087446E27848AC83D61517348896AB"/>
    <w:rsid w:val="00CA3FDB"/>
  </w:style>
  <w:style w:type="paragraph" w:customStyle="1" w:styleId="FCC11546C83347329EFAD1D5273EF496">
    <w:name w:val="FCC11546C83347329EFAD1D5273EF496"/>
    <w:rsid w:val="00CA3FDB"/>
  </w:style>
  <w:style w:type="paragraph" w:customStyle="1" w:styleId="4785FE43507A489EB975209C6A19F7BF">
    <w:name w:val="4785FE43507A489EB975209C6A19F7BF"/>
    <w:rsid w:val="00CA3FDB"/>
  </w:style>
  <w:style w:type="paragraph" w:customStyle="1" w:styleId="AEC878503536472786C79A3841FDC144">
    <w:name w:val="AEC878503536472786C79A3841FDC144"/>
    <w:rsid w:val="00CA3FDB"/>
  </w:style>
  <w:style w:type="paragraph" w:customStyle="1" w:styleId="F79366CFE3B14B0B9480A4789626827B">
    <w:name w:val="F79366CFE3B14B0B9480A4789626827B"/>
    <w:rsid w:val="00CA3FDB"/>
  </w:style>
  <w:style w:type="paragraph" w:customStyle="1" w:styleId="F49E6AB3EF3840B8A241D36A420614C4">
    <w:name w:val="F49E6AB3EF3840B8A241D36A420614C4"/>
    <w:rsid w:val="00CA3FDB"/>
  </w:style>
  <w:style w:type="paragraph" w:customStyle="1" w:styleId="5307D6F14F604D25BB09B9962D97949F">
    <w:name w:val="5307D6F14F604D25BB09B9962D97949F"/>
    <w:rsid w:val="00CA3FDB"/>
  </w:style>
  <w:style w:type="paragraph" w:customStyle="1" w:styleId="42633886C8AE455B8D225E19BFC003E6">
    <w:name w:val="42633886C8AE455B8D225E19BFC003E6"/>
    <w:rsid w:val="00CA3FDB"/>
  </w:style>
  <w:style w:type="paragraph" w:customStyle="1" w:styleId="51FBC8C1D25742F2BE3D8B300CB528F5">
    <w:name w:val="51FBC8C1D25742F2BE3D8B300CB528F5"/>
    <w:rsid w:val="00CA3FDB"/>
  </w:style>
  <w:style w:type="paragraph" w:customStyle="1" w:styleId="CAB1CCC2B3D84BAFA196543B78E173C5">
    <w:name w:val="CAB1CCC2B3D84BAFA196543B78E173C5"/>
    <w:rsid w:val="00CA3FDB"/>
  </w:style>
  <w:style w:type="paragraph" w:customStyle="1" w:styleId="F792336F95AD4F8FB1A3B7A1F8306D39">
    <w:name w:val="F792336F95AD4F8FB1A3B7A1F8306D39"/>
    <w:rsid w:val="00CA3FDB"/>
  </w:style>
  <w:style w:type="paragraph" w:customStyle="1" w:styleId="97ABCDA6004E474CBAFE235E11A656F6">
    <w:name w:val="97ABCDA6004E474CBAFE235E11A656F6"/>
    <w:rsid w:val="00CA3FDB"/>
  </w:style>
  <w:style w:type="paragraph" w:customStyle="1" w:styleId="D08A8A4767BC45F5957F2B47A868ABB5">
    <w:name w:val="D08A8A4767BC45F5957F2B47A868ABB5"/>
    <w:rsid w:val="00CA3FDB"/>
  </w:style>
  <w:style w:type="paragraph" w:customStyle="1" w:styleId="AF7F554443F14574B90C091EA526EB1F">
    <w:name w:val="AF7F554443F14574B90C091EA526EB1F"/>
    <w:rsid w:val="00CA3FDB"/>
  </w:style>
  <w:style w:type="paragraph" w:customStyle="1" w:styleId="BCD900789E5248A58E72F45229876D74">
    <w:name w:val="BCD900789E5248A58E72F45229876D74"/>
    <w:rsid w:val="00CA3FDB"/>
  </w:style>
  <w:style w:type="paragraph" w:customStyle="1" w:styleId="F13201FF71814298B4C99C50D554E08B">
    <w:name w:val="F13201FF71814298B4C99C50D554E08B"/>
    <w:rsid w:val="00CA3FDB"/>
  </w:style>
  <w:style w:type="paragraph" w:customStyle="1" w:styleId="7ECF861C826D4353A70CCEA42399AFAB">
    <w:name w:val="7ECF861C826D4353A70CCEA42399AFAB"/>
    <w:rsid w:val="00CA3FDB"/>
  </w:style>
  <w:style w:type="paragraph" w:customStyle="1" w:styleId="871F19FF203B4B57B1118CE9D61CEB7A">
    <w:name w:val="871F19FF203B4B57B1118CE9D61CEB7A"/>
    <w:rsid w:val="00F47E2B"/>
  </w:style>
  <w:style w:type="paragraph" w:customStyle="1" w:styleId="947A516732114825814F28CF8CE5FD1B">
    <w:name w:val="947A516732114825814F28CF8CE5FD1B"/>
    <w:rsid w:val="00F47E2B"/>
  </w:style>
  <w:style w:type="paragraph" w:customStyle="1" w:styleId="23F67911DF7C456BBEB4EF2A606B4B6D">
    <w:name w:val="23F67911DF7C456BBEB4EF2A606B4B6D"/>
    <w:rsid w:val="00F47E2B"/>
  </w:style>
  <w:style w:type="paragraph" w:customStyle="1" w:styleId="94F3601D2CCC4AC6AD31FE5B49809EC5">
    <w:name w:val="94F3601D2CCC4AC6AD31FE5B49809EC5"/>
    <w:rsid w:val="00F47E2B"/>
  </w:style>
  <w:style w:type="paragraph" w:customStyle="1" w:styleId="B460529864B242C38DDEEC104CAB935B">
    <w:name w:val="B460529864B242C38DDEEC104CAB935B"/>
    <w:rsid w:val="00F47E2B"/>
  </w:style>
  <w:style w:type="paragraph" w:customStyle="1" w:styleId="A848D32D38CA4586A2E14B930C7F43AC">
    <w:name w:val="A848D32D38CA4586A2E14B930C7F43AC"/>
    <w:rsid w:val="00F47E2B"/>
  </w:style>
  <w:style w:type="paragraph" w:customStyle="1" w:styleId="872A755239354170B3028436D1ECA4CE">
    <w:name w:val="872A755239354170B3028436D1ECA4CE"/>
    <w:rsid w:val="00F47E2B"/>
  </w:style>
  <w:style w:type="paragraph" w:customStyle="1" w:styleId="D6E2CFC5ECB34A81BACF5883BCEE888F">
    <w:name w:val="D6E2CFC5ECB34A81BACF5883BCEE888F"/>
    <w:rsid w:val="00F47E2B"/>
  </w:style>
  <w:style w:type="paragraph" w:customStyle="1" w:styleId="C2ED6CFDECE040A4B4B40ED8C0F3C3C9">
    <w:name w:val="C2ED6CFDECE040A4B4B40ED8C0F3C3C9"/>
    <w:rsid w:val="00F47E2B"/>
  </w:style>
  <w:style w:type="paragraph" w:customStyle="1" w:styleId="C99D702AFAEC48FE8F03572C48D8DCFF">
    <w:name w:val="C99D702AFAEC48FE8F03572C48D8DCFF"/>
    <w:rsid w:val="00F47E2B"/>
  </w:style>
  <w:style w:type="paragraph" w:customStyle="1" w:styleId="C7A8DA5B24D145E490EACCAEC27533CB">
    <w:name w:val="C7A8DA5B24D145E490EACCAEC27533CB"/>
    <w:rsid w:val="00F47E2B"/>
  </w:style>
  <w:style w:type="paragraph" w:customStyle="1" w:styleId="2FC4960245B74710834A350CCBD1E92A">
    <w:name w:val="2FC4960245B74710834A350CCBD1E92A"/>
    <w:rsid w:val="00F47E2B"/>
  </w:style>
  <w:style w:type="paragraph" w:customStyle="1" w:styleId="07F86AAF95A74BD791E9F5B661A41E96">
    <w:name w:val="07F86AAF95A74BD791E9F5B661A41E96"/>
    <w:rsid w:val="00F47E2B"/>
  </w:style>
  <w:style w:type="paragraph" w:customStyle="1" w:styleId="441A02788CBE438F9CBF26467D959C04">
    <w:name w:val="441A02788CBE438F9CBF26467D959C04"/>
    <w:rsid w:val="00F47E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E06FB-2C98-4AA0-A4A6-5E094DA33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2617</Words>
  <Characters>14922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Mildura Rural City Council</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Giddings;Joanne Dew</dc:creator>
  <cp:keywords/>
  <dc:description/>
  <cp:lastModifiedBy>Joanne Dew</cp:lastModifiedBy>
  <cp:revision>2</cp:revision>
  <cp:lastPrinted>2019-04-10T00:04:00Z</cp:lastPrinted>
  <dcterms:created xsi:type="dcterms:W3CDTF">2021-02-15T01:03:00Z</dcterms:created>
  <dcterms:modified xsi:type="dcterms:W3CDTF">2021-02-15T01:03:00Z</dcterms:modified>
</cp:coreProperties>
</file>